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04C6" w14:textId="77777777" w:rsidR="00147685" w:rsidRPr="00147685" w:rsidRDefault="00147685" w:rsidP="00147685">
      <w:pPr>
        <w:spacing w:before="100" w:after="0" w:line="240" w:lineRule="auto"/>
        <w:jc w:val="center"/>
        <w:rPr>
          <w:rFonts w:ascii="Calibri" w:eastAsia="Times New Roman" w:hAnsi="Calibri" w:cs="Calibri"/>
          <w:color w:val="888888"/>
          <w:lang w:eastAsia="es-CL"/>
        </w:rPr>
      </w:pPr>
      <w:r w:rsidRPr="00147685">
        <w:rPr>
          <w:rFonts w:ascii="Verdana" w:eastAsia="Times New Roman" w:hAnsi="Verdana" w:cs="Calibri"/>
          <w:b/>
          <w:bCs/>
          <w:color w:val="008000"/>
          <w:sz w:val="26"/>
          <w:szCs w:val="26"/>
          <w:lang w:val="es-ES" w:eastAsia="es-CL"/>
        </w:rPr>
        <w:t> </w:t>
      </w:r>
    </w:p>
    <w:p w14:paraId="790C0E25" w14:textId="608C55D2" w:rsidR="00055F0B" w:rsidRPr="00DA4932" w:rsidRDefault="00DA4932" w:rsidP="00DA4932">
      <w:pPr>
        <w:jc w:val="center"/>
        <w:rPr>
          <w:b/>
          <w:bCs/>
          <w:u w:val="single"/>
        </w:rPr>
      </w:pPr>
      <w:r w:rsidRPr="00DA4932">
        <w:rPr>
          <w:b/>
          <w:bCs/>
          <w:u w:val="single"/>
        </w:rPr>
        <w:t xml:space="preserve">MODIFICACIÓN DE CALENDARIO </w:t>
      </w:r>
    </w:p>
    <w:p w14:paraId="02C530F6" w14:textId="60DCF148" w:rsidR="00DA4932" w:rsidRPr="00933F37" w:rsidRDefault="007522CD" w:rsidP="007522CD">
      <w:pPr>
        <w:jc w:val="center"/>
        <w:rPr>
          <w:b/>
          <w:bCs/>
        </w:rPr>
      </w:pPr>
      <w:r w:rsidRPr="007522CD">
        <w:rPr>
          <w:b/>
          <w:bCs/>
        </w:rPr>
        <w:t xml:space="preserve">CONCURSO INTERNO/EXTERNO </w:t>
      </w:r>
      <w:proofErr w:type="spellStart"/>
      <w:r w:rsidRPr="007522CD">
        <w:rPr>
          <w:b/>
          <w:bCs/>
        </w:rPr>
        <w:t>N°</w:t>
      </w:r>
      <w:proofErr w:type="spellEnd"/>
      <w:r w:rsidRPr="007522CD">
        <w:rPr>
          <w:b/>
          <w:bCs/>
        </w:rPr>
        <w:t xml:space="preserve"> </w:t>
      </w:r>
      <w:r w:rsidR="00933F37">
        <w:rPr>
          <w:b/>
          <w:bCs/>
        </w:rPr>
        <w:t>497</w:t>
      </w:r>
      <w:r w:rsidRPr="007522CD">
        <w:rPr>
          <w:b/>
          <w:bCs/>
        </w:rPr>
        <w:t xml:space="preserve"> PARA LA PROVISIÓN DE CARGO </w:t>
      </w:r>
      <w:r w:rsidR="00933F37" w:rsidRPr="00933F37">
        <w:rPr>
          <w:b/>
          <w:bCs/>
        </w:rPr>
        <w:t>DE DOS (2) GUARDAPARQUES PARA EL PARQUE NACIONAL RADAL 7 TAZAS - CORPORACIÓN NACIONAL FORESTAL.</w:t>
      </w:r>
    </w:p>
    <w:p w14:paraId="101959AD" w14:textId="37920822" w:rsidR="00DA4932" w:rsidRDefault="00DA4932" w:rsidP="00DA4932">
      <w:pPr>
        <w:spacing w:after="0" w:line="240" w:lineRule="auto"/>
        <w:jc w:val="center"/>
        <w:rPr>
          <w:b/>
          <w:bCs/>
        </w:rPr>
      </w:pPr>
    </w:p>
    <w:p w14:paraId="628B853D" w14:textId="77777777" w:rsidR="00DA4932" w:rsidRDefault="00DA4932" w:rsidP="00DA4932">
      <w:pPr>
        <w:spacing w:after="0" w:line="240" w:lineRule="auto"/>
        <w:rPr>
          <w:b/>
          <w:bCs/>
        </w:rPr>
      </w:pPr>
    </w:p>
    <w:p w14:paraId="784EC25C" w14:textId="1D836F85" w:rsidR="00DA4932" w:rsidRDefault="00DA4932" w:rsidP="00DA4932">
      <w:pPr>
        <w:spacing w:after="0" w:line="240" w:lineRule="auto"/>
        <w:rPr>
          <w:b/>
          <w:bCs/>
        </w:rPr>
      </w:pPr>
      <w:r>
        <w:rPr>
          <w:b/>
          <w:bCs/>
        </w:rPr>
        <w:t>El calendario se ha aplazado quedando de la siguiente manera:</w:t>
      </w:r>
    </w:p>
    <w:p w14:paraId="565A0C8B" w14:textId="57A0186C" w:rsidR="00DA4932" w:rsidRDefault="00DA4932" w:rsidP="00DA4932">
      <w:pPr>
        <w:spacing w:after="0" w:line="240" w:lineRule="auto"/>
        <w:rPr>
          <w:b/>
          <w:bCs/>
        </w:rPr>
      </w:pPr>
    </w:p>
    <w:p w14:paraId="33D5BE9A" w14:textId="77777777" w:rsidR="00DA4932" w:rsidRPr="00DA4932" w:rsidRDefault="00DA4932" w:rsidP="00DA4932">
      <w:pPr>
        <w:spacing w:after="0" w:line="240" w:lineRule="auto"/>
        <w:rPr>
          <w:b/>
          <w:bCs/>
        </w:rPr>
      </w:pPr>
    </w:p>
    <w:tbl>
      <w:tblPr>
        <w:tblStyle w:val="TableNormal"/>
        <w:tblW w:w="0" w:type="auto"/>
        <w:tblInd w:w="2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2539"/>
      </w:tblGrid>
      <w:tr w:rsidR="00933F37" w14:paraId="177686D4" w14:textId="77777777" w:rsidTr="000C52A4">
        <w:trPr>
          <w:trHeight w:val="232"/>
        </w:trPr>
        <w:tc>
          <w:tcPr>
            <w:tcW w:w="4776" w:type="dxa"/>
            <w:tcBorders>
              <w:left w:val="single" w:sz="12" w:space="0" w:color="EFEFEF"/>
            </w:tcBorders>
          </w:tcPr>
          <w:p w14:paraId="337DE8EB" w14:textId="77777777" w:rsidR="00933F37" w:rsidRDefault="00933F37" w:rsidP="000C52A4">
            <w:pPr>
              <w:pStyle w:val="TableParagraph"/>
              <w:spacing w:before="4" w:line="208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Fase</w:t>
            </w:r>
          </w:p>
        </w:tc>
        <w:tc>
          <w:tcPr>
            <w:tcW w:w="2539" w:type="dxa"/>
            <w:tcBorders>
              <w:right w:val="single" w:sz="12" w:space="0" w:color="9F9F9F"/>
            </w:tcBorders>
          </w:tcPr>
          <w:p w14:paraId="005D5445" w14:textId="77777777" w:rsidR="00933F37" w:rsidRDefault="00933F37" w:rsidP="000C52A4">
            <w:pPr>
              <w:pStyle w:val="TableParagraph"/>
              <w:spacing w:before="4" w:line="208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Fechas</w:t>
            </w:r>
          </w:p>
        </w:tc>
      </w:tr>
      <w:tr w:rsidR="00933F37" w14:paraId="7B878AA3" w14:textId="77777777" w:rsidTr="000C52A4">
        <w:trPr>
          <w:trHeight w:val="235"/>
        </w:trPr>
        <w:tc>
          <w:tcPr>
            <w:tcW w:w="7315" w:type="dxa"/>
            <w:gridSpan w:val="2"/>
            <w:tcBorders>
              <w:left w:val="single" w:sz="12" w:space="0" w:color="EFEFEF"/>
              <w:right w:val="single" w:sz="12" w:space="0" w:color="9F9F9F"/>
            </w:tcBorders>
          </w:tcPr>
          <w:p w14:paraId="391F297E" w14:textId="77777777" w:rsidR="00933F37" w:rsidRDefault="00933F37" w:rsidP="000C52A4">
            <w:pPr>
              <w:pStyle w:val="TableParagraph"/>
              <w:spacing w:before="7" w:line="208" w:lineRule="exact"/>
              <w:ind w:left="16"/>
              <w:rPr>
                <w:sz w:val="18"/>
              </w:rPr>
            </w:pPr>
            <w:r>
              <w:rPr>
                <w:sz w:val="18"/>
              </w:rPr>
              <w:t>Postulación</w:t>
            </w:r>
          </w:p>
        </w:tc>
      </w:tr>
      <w:tr w:rsidR="00933F37" w14:paraId="2721816C" w14:textId="77777777" w:rsidTr="000C52A4">
        <w:trPr>
          <w:trHeight w:val="235"/>
        </w:trPr>
        <w:tc>
          <w:tcPr>
            <w:tcW w:w="4776" w:type="dxa"/>
            <w:tcBorders>
              <w:left w:val="single" w:sz="12" w:space="0" w:color="EFEFEF"/>
            </w:tcBorders>
          </w:tcPr>
          <w:p w14:paraId="19DE86A7" w14:textId="77777777" w:rsidR="00933F37" w:rsidRDefault="00933F37" w:rsidP="000C52A4">
            <w:pPr>
              <w:pStyle w:val="TableParagraph"/>
              <w:spacing w:before="7" w:line="208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Difusión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Postulación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hyperlink r:id="rId7">
              <w:r>
                <w:rPr>
                  <w:b/>
                  <w:sz w:val="18"/>
                </w:rPr>
                <w:t>www.empleospublicos.cl</w:t>
              </w:r>
            </w:hyperlink>
          </w:p>
        </w:tc>
        <w:tc>
          <w:tcPr>
            <w:tcW w:w="2539" w:type="dxa"/>
            <w:tcBorders>
              <w:right w:val="single" w:sz="12" w:space="0" w:color="9F9F9F"/>
            </w:tcBorders>
          </w:tcPr>
          <w:p w14:paraId="08E07CD4" w14:textId="77777777" w:rsidR="00933F37" w:rsidRDefault="00933F37" w:rsidP="000C52A4">
            <w:pPr>
              <w:pStyle w:val="TableParagraph"/>
              <w:spacing w:before="7" w:line="208" w:lineRule="exact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23/08/2021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01/10/2021</w:t>
            </w:r>
          </w:p>
        </w:tc>
      </w:tr>
      <w:tr w:rsidR="00933F37" w14:paraId="74B1A449" w14:textId="77777777" w:rsidTr="000C52A4">
        <w:trPr>
          <w:trHeight w:val="233"/>
        </w:trPr>
        <w:tc>
          <w:tcPr>
            <w:tcW w:w="7315" w:type="dxa"/>
            <w:gridSpan w:val="2"/>
            <w:tcBorders>
              <w:left w:val="single" w:sz="12" w:space="0" w:color="EFEFEF"/>
              <w:right w:val="single" w:sz="12" w:space="0" w:color="9F9F9F"/>
            </w:tcBorders>
          </w:tcPr>
          <w:p w14:paraId="4B6ECCBF" w14:textId="77777777" w:rsidR="00933F37" w:rsidRDefault="00933F37" w:rsidP="000C52A4">
            <w:pPr>
              <w:pStyle w:val="TableParagraph"/>
              <w:spacing w:before="5" w:line="208" w:lineRule="exact"/>
              <w:ind w:left="16"/>
              <w:rPr>
                <w:sz w:val="18"/>
              </w:rPr>
            </w:pPr>
            <w:r>
              <w:rPr>
                <w:sz w:val="18"/>
              </w:rPr>
              <w:t>Selección</w:t>
            </w:r>
          </w:p>
        </w:tc>
      </w:tr>
      <w:tr w:rsidR="00933F37" w14:paraId="27F64E5D" w14:textId="77777777" w:rsidTr="000C52A4">
        <w:trPr>
          <w:trHeight w:val="235"/>
        </w:trPr>
        <w:tc>
          <w:tcPr>
            <w:tcW w:w="4776" w:type="dxa"/>
            <w:tcBorders>
              <w:left w:val="single" w:sz="12" w:space="0" w:color="EFEFEF"/>
            </w:tcBorders>
          </w:tcPr>
          <w:p w14:paraId="5DF869BF" w14:textId="77777777" w:rsidR="00933F37" w:rsidRDefault="00933F37" w:rsidP="000C52A4">
            <w:pPr>
              <w:pStyle w:val="TableParagraph"/>
              <w:spacing w:before="7" w:line="208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Selección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Postulante</w:t>
            </w:r>
          </w:p>
        </w:tc>
        <w:tc>
          <w:tcPr>
            <w:tcW w:w="2539" w:type="dxa"/>
            <w:tcBorders>
              <w:right w:val="single" w:sz="12" w:space="0" w:color="9F9F9F"/>
            </w:tcBorders>
          </w:tcPr>
          <w:p w14:paraId="1DFDAD83" w14:textId="77777777" w:rsidR="00933F37" w:rsidRDefault="00933F37" w:rsidP="000C52A4">
            <w:pPr>
              <w:pStyle w:val="TableParagraph"/>
              <w:spacing w:before="7" w:line="208" w:lineRule="exact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04/10/2021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22/10/2021</w:t>
            </w:r>
          </w:p>
        </w:tc>
      </w:tr>
      <w:tr w:rsidR="00933F37" w14:paraId="525C8C19" w14:textId="77777777" w:rsidTr="000C52A4">
        <w:trPr>
          <w:trHeight w:val="233"/>
        </w:trPr>
        <w:tc>
          <w:tcPr>
            <w:tcW w:w="7315" w:type="dxa"/>
            <w:gridSpan w:val="2"/>
            <w:tcBorders>
              <w:left w:val="single" w:sz="12" w:space="0" w:color="EFEFEF"/>
              <w:right w:val="single" w:sz="12" w:space="0" w:color="9F9F9F"/>
            </w:tcBorders>
          </w:tcPr>
          <w:p w14:paraId="2F28FC1C" w14:textId="77777777" w:rsidR="00933F37" w:rsidRDefault="00933F37" w:rsidP="000C52A4">
            <w:pPr>
              <w:pStyle w:val="TableParagraph"/>
              <w:spacing w:before="5" w:line="208" w:lineRule="exact"/>
              <w:ind w:left="16"/>
              <w:rPr>
                <w:sz w:val="18"/>
              </w:rPr>
            </w:pPr>
            <w:r>
              <w:rPr>
                <w:sz w:val="18"/>
              </w:rPr>
              <w:t>Finalización</w:t>
            </w:r>
          </w:p>
        </w:tc>
      </w:tr>
      <w:tr w:rsidR="00933F37" w14:paraId="2AD1BB6C" w14:textId="77777777" w:rsidTr="000C52A4">
        <w:trPr>
          <w:trHeight w:val="234"/>
        </w:trPr>
        <w:tc>
          <w:tcPr>
            <w:tcW w:w="4776" w:type="dxa"/>
            <w:tcBorders>
              <w:left w:val="single" w:sz="12" w:space="0" w:color="EFEFEF"/>
            </w:tcBorders>
          </w:tcPr>
          <w:p w14:paraId="43777153" w14:textId="77777777" w:rsidR="00933F37" w:rsidRDefault="00933F37" w:rsidP="000C52A4">
            <w:pPr>
              <w:pStyle w:val="TableParagraph"/>
              <w:spacing w:before="7" w:line="207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Finalización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</w:p>
        </w:tc>
        <w:tc>
          <w:tcPr>
            <w:tcW w:w="2539" w:type="dxa"/>
            <w:tcBorders>
              <w:right w:val="single" w:sz="12" w:space="0" w:color="9F9F9F"/>
            </w:tcBorders>
          </w:tcPr>
          <w:p w14:paraId="5843599D" w14:textId="77777777" w:rsidR="00933F37" w:rsidRDefault="00933F37" w:rsidP="000C52A4">
            <w:pPr>
              <w:pStyle w:val="TableParagraph"/>
              <w:spacing w:before="7" w:line="207" w:lineRule="exact"/>
              <w:ind w:left="811"/>
              <w:rPr>
                <w:b/>
                <w:sz w:val="18"/>
              </w:rPr>
            </w:pPr>
            <w:r>
              <w:rPr>
                <w:b/>
                <w:sz w:val="18"/>
              </w:rPr>
              <w:t>26/10/2021</w:t>
            </w:r>
          </w:p>
        </w:tc>
      </w:tr>
    </w:tbl>
    <w:p w14:paraId="2A778F1C" w14:textId="393D72A6" w:rsidR="00DA4932" w:rsidRDefault="00DA4932"/>
    <w:p w14:paraId="0564159D" w14:textId="2854FEB7" w:rsidR="00933F37" w:rsidRPr="00933F37" w:rsidRDefault="00933F37">
      <w:pPr>
        <w:rPr>
          <w:b/>
          <w:bCs/>
        </w:rPr>
      </w:pPr>
      <w:r w:rsidRPr="00933F37">
        <w:rPr>
          <w:b/>
          <w:bCs/>
        </w:rPr>
        <w:t>Recepción de antecedentes hasta el 01/10/2021 a las 23:59 horas a través del Portal de Empleos Públicos.</w:t>
      </w:r>
      <w:r>
        <w:rPr>
          <w:b/>
          <w:bCs/>
        </w:rPr>
        <w:t xml:space="preserve"> www.empleospublicos.cl</w:t>
      </w:r>
    </w:p>
    <w:sectPr w:rsidR="00933F37" w:rsidRPr="00933F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1F01" w14:textId="77777777" w:rsidR="001465D1" w:rsidRDefault="001465D1" w:rsidP="00DA4932">
      <w:pPr>
        <w:spacing w:after="0" w:line="240" w:lineRule="auto"/>
      </w:pPr>
      <w:r>
        <w:separator/>
      </w:r>
    </w:p>
  </w:endnote>
  <w:endnote w:type="continuationSeparator" w:id="0">
    <w:p w14:paraId="4C4ECC2A" w14:textId="77777777" w:rsidR="001465D1" w:rsidRDefault="001465D1" w:rsidP="00DA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2E1" w14:textId="77777777" w:rsidR="001465D1" w:rsidRDefault="001465D1" w:rsidP="00DA4932">
      <w:pPr>
        <w:spacing w:after="0" w:line="240" w:lineRule="auto"/>
      </w:pPr>
      <w:r>
        <w:separator/>
      </w:r>
    </w:p>
  </w:footnote>
  <w:footnote w:type="continuationSeparator" w:id="0">
    <w:p w14:paraId="00969295" w14:textId="77777777" w:rsidR="001465D1" w:rsidRDefault="001465D1" w:rsidP="00DA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EF2" w14:textId="59029636" w:rsidR="00DA4932" w:rsidRDefault="00DA493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6D519B91" wp14:editId="387E1BF0">
          <wp:simplePos x="0" y="0"/>
          <wp:positionH relativeFrom="page">
            <wp:posOffset>1083310</wp:posOffset>
          </wp:positionH>
          <wp:positionV relativeFrom="page">
            <wp:posOffset>365125</wp:posOffset>
          </wp:positionV>
          <wp:extent cx="570230" cy="5168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5"/>
    <w:rsid w:val="00055F0B"/>
    <w:rsid w:val="001465D1"/>
    <w:rsid w:val="00147685"/>
    <w:rsid w:val="00224624"/>
    <w:rsid w:val="00241E42"/>
    <w:rsid w:val="002A0E20"/>
    <w:rsid w:val="00371B39"/>
    <w:rsid w:val="003C7DCA"/>
    <w:rsid w:val="004B5741"/>
    <w:rsid w:val="004B7B70"/>
    <w:rsid w:val="00556EE9"/>
    <w:rsid w:val="0059103E"/>
    <w:rsid w:val="005C6B43"/>
    <w:rsid w:val="0061564D"/>
    <w:rsid w:val="007522CD"/>
    <w:rsid w:val="00933F37"/>
    <w:rsid w:val="00B6668B"/>
    <w:rsid w:val="00D36201"/>
    <w:rsid w:val="00DA4932"/>
    <w:rsid w:val="00DA6620"/>
    <w:rsid w:val="00DC5182"/>
    <w:rsid w:val="00E5103F"/>
    <w:rsid w:val="00F94564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07BC2"/>
  <w15:docId w15:val="{543631D1-4221-49C6-B585-4B0869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2"/>
  </w:style>
  <w:style w:type="paragraph" w:styleId="Piedepgina">
    <w:name w:val="footer"/>
    <w:basedOn w:val="Normal"/>
    <w:link w:val="Piedepgina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32"/>
  </w:style>
  <w:style w:type="paragraph" w:styleId="NormalWeb">
    <w:name w:val="Normal (Web)"/>
    <w:basedOn w:val="Normal"/>
    <w:uiPriority w:val="99"/>
    <w:semiHidden/>
    <w:unhideWhenUsed/>
    <w:rsid w:val="009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eNormal">
    <w:name w:val="Table Normal"/>
    <w:uiPriority w:val="2"/>
    <w:semiHidden/>
    <w:unhideWhenUsed/>
    <w:qFormat/>
    <w:rsid w:val="00933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3F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pleospublico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2021-09-22T16:26:00Z</dcterms:created>
  <dcterms:modified xsi:type="dcterms:W3CDTF">2021-09-22T16:26:00Z</dcterms:modified>
</cp:coreProperties>
</file>