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4" w:type="dxa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03"/>
        <w:gridCol w:w="160"/>
      </w:tblGrid>
      <w:tr w:rsidR="002B3957" w:rsidRPr="00711494">
        <w:trPr>
          <w:cantSplit/>
          <w:trHeight w:val="136"/>
        </w:trPr>
        <w:tc>
          <w:tcPr>
            <w:tcW w:w="3261" w:type="dxa"/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3957" w:rsidRPr="00711494">
        <w:trPr>
          <w:cantSplit/>
          <w:trHeight w:val="284"/>
        </w:trPr>
        <w:tc>
          <w:tcPr>
            <w:tcW w:w="3261" w:type="dxa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sz w:val="20"/>
              </w:rPr>
            </w:pPr>
            <w:r w:rsidRPr="00711494">
              <w:rPr>
                <w:rFonts w:asciiTheme="minorHAnsi" w:hAnsiTheme="minorHAnsi" w:cstheme="minorHAnsi"/>
                <w:sz w:val="20"/>
              </w:rPr>
              <w:t>Nº Registro Productor/Comerciante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3957" w:rsidRPr="00711494">
        <w:trPr>
          <w:cantSplit/>
          <w:trHeight w:val="107"/>
        </w:trPr>
        <w:tc>
          <w:tcPr>
            <w:tcW w:w="3261" w:type="dxa"/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3957" w:rsidRPr="00711494" w:rsidRDefault="002B3957">
      <w:pPr>
        <w:rPr>
          <w:rFonts w:asciiTheme="minorHAnsi" w:hAnsiTheme="minorHAnsi" w:cstheme="minorHAnsi"/>
        </w:rPr>
      </w:pPr>
    </w:p>
    <w:p w:rsidR="002B3957" w:rsidRPr="00711494" w:rsidRDefault="008A341F">
      <w:pPr>
        <w:jc w:val="center"/>
        <w:rPr>
          <w:rFonts w:asciiTheme="minorHAnsi" w:hAnsiTheme="minorHAnsi" w:cstheme="minorHAnsi"/>
          <w:b/>
          <w:sz w:val="32"/>
        </w:rPr>
      </w:pPr>
      <w:r w:rsidRPr="00711494">
        <w:rPr>
          <w:rFonts w:asciiTheme="minorHAnsi" w:hAnsiTheme="minorHAnsi" w:cstheme="minorHAnsi"/>
          <w:b/>
          <w:sz w:val="32"/>
        </w:rPr>
        <w:t xml:space="preserve">SOLICITUD </w:t>
      </w:r>
      <w:r w:rsidR="00830D9A">
        <w:rPr>
          <w:rFonts w:asciiTheme="minorHAnsi" w:hAnsiTheme="minorHAnsi" w:cstheme="minorHAnsi"/>
          <w:b/>
          <w:sz w:val="32"/>
        </w:rPr>
        <w:t xml:space="preserve">DE </w:t>
      </w:r>
      <w:r w:rsidRPr="00711494">
        <w:rPr>
          <w:rFonts w:asciiTheme="minorHAnsi" w:hAnsiTheme="minorHAnsi" w:cstheme="minorHAnsi"/>
          <w:b/>
          <w:sz w:val="32"/>
        </w:rPr>
        <w:t>DECLARACIÓN EXISTENCIA</w:t>
      </w:r>
    </w:p>
    <w:p w:rsidR="002B3957" w:rsidRPr="00711494" w:rsidRDefault="00830D9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DE </w:t>
      </w:r>
      <w:r w:rsidR="008A341F" w:rsidRPr="00711494">
        <w:rPr>
          <w:rFonts w:asciiTheme="minorHAnsi" w:hAnsiTheme="minorHAnsi" w:cstheme="minorHAnsi"/>
          <w:b/>
          <w:sz w:val="32"/>
        </w:rPr>
        <w:t>PRODUCTOS ALERCE MUERTO</w:t>
      </w:r>
    </w:p>
    <w:p w:rsidR="00711494" w:rsidRPr="00711494" w:rsidRDefault="00711494" w:rsidP="00711494">
      <w:pPr>
        <w:jc w:val="center"/>
        <w:rPr>
          <w:rFonts w:asciiTheme="minorHAnsi" w:hAnsiTheme="minorHAnsi" w:cstheme="minorHAnsi"/>
          <w:b/>
        </w:rPr>
      </w:pPr>
      <w:r w:rsidRPr="00711494">
        <w:rPr>
          <w:rFonts w:asciiTheme="minorHAnsi" w:hAnsiTheme="minorHAnsi" w:cstheme="minorHAnsi"/>
          <w:b/>
        </w:rPr>
        <w:t>D.S.</w:t>
      </w:r>
      <w:r>
        <w:rPr>
          <w:rFonts w:asciiTheme="minorHAnsi" w:hAnsiTheme="minorHAnsi" w:cstheme="minorHAnsi"/>
          <w:b/>
        </w:rPr>
        <w:t xml:space="preserve"> </w:t>
      </w:r>
      <w:r w:rsidRPr="00711494">
        <w:rPr>
          <w:rFonts w:asciiTheme="minorHAnsi" w:hAnsiTheme="minorHAnsi" w:cstheme="minorHAnsi"/>
          <w:b/>
        </w:rPr>
        <w:t xml:space="preserve">Nº 490, </w:t>
      </w:r>
      <w:r>
        <w:rPr>
          <w:rFonts w:asciiTheme="minorHAnsi" w:hAnsiTheme="minorHAnsi" w:cstheme="minorHAnsi"/>
          <w:b/>
        </w:rPr>
        <w:t>DE</w:t>
      </w:r>
      <w:r w:rsidRPr="00711494">
        <w:rPr>
          <w:rFonts w:asciiTheme="minorHAnsi" w:hAnsiTheme="minorHAnsi" w:cstheme="minorHAnsi"/>
          <w:b/>
        </w:rPr>
        <w:t xml:space="preserve"> 1976</w:t>
      </w:r>
      <w:r>
        <w:rPr>
          <w:rFonts w:asciiTheme="minorHAnsi" w:hAnsiTheme="minorHAnsi" w:cstheme="minorHAnsi"/>
          <w:b/>
        </w:rPr>
        <w:t>, DE MINISTERIO DE AGRICULTURA</w:t>
      </w:r>
    </w:p>
    <w:p w:rsidR="002B3957" w:rsidRPr="00711494" w:rsidRDefault="002B3957">
      <w:pPr>
        <w:rPr>
          <w:rFonts w:asciiTheme="minorHAnsi" w:hAnsiTheme="minorHAnsi" w:cstheme="minorHAnsi"/>
          <w:b/>
          <w:spacing w:val="-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506"/>
        <w:gridCol w:w="4709"/>
        <w:gridCol w:w="567"/>
        <w:gridCol w:w="2551"/>
      </w:tblGrid>
      <w:tr w:rsidR="002B3957" w:rsidRPr="00711494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YO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RUT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2B3957" w:rsidRPr="00711494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  <w:p w:rsidR="002B3957" w:rsidRPr="00711494" w:rsidRDefault="008A341F" w:rsidP="00711494">
            <w:pPr>
              <w:jc w:val="both"/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Productor/</w:t>
            </w:r>
            <w:r w:rsid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a-</w:t>
            </w: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comerciante de maderas de Alerce Muerto, solicito declarar existencias de productos de alerce muerto, para lo cual declaro bajo juramento que los datos entregados a continuación, son verdaderos:</w:t>
            </w:r>
          </w:p>
        </w:tc>
      </w:tr>
    </w:tbl>
    <w:p w:rsidR="002B3957" w:rsidRPr="00711494" w:rsidRDefault="002B3957">
      <w:pPr>
        <w:rPr>
          <w:rFonts w:asciiTheme="minorHAnsi" w:hAnsiTheme="minorHAnsi" w:cstheme="minorHAnsi"/>
          <w:b/>
          <w:spacing w:val="-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284"/>
        <w:gridCol w:w="283"/>
        <w:gridCol w:w="142"/>
        <w:gridCol w:w="851"/>
        <w:gridCol w:w="283"/>
        <w:gridCol w:w="567"/>
        <w:gridCol w:w="284"/>
        <w:gridCol w:w="567"/>
        <w:gridCol w:w="141"/>
        <w:gridCol w:w="851"/>
        <w:gridCol w:w="283"/>
        <w:gridCol w:w="851"/>
        <w:gridCol w:w="709"/>
        <w:gridCol w:w="850"/>
        <w:gridCol w:w="567"/>
      </w:tblGrid>
      <w:tr w:rsidR="002B3957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 xml:space="preserve">DOMICILIO 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2B3957" w:rsidRPr="00711494" w:rsidT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 w:rsidT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2.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LUGAR DONDE SE ENCUENTRAN LOS PRODUCTOS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2B3957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COMUNA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2B3957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3.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GUIAS ANTERIORES:</w:t>
            </w:r>
          </w:p>
        </w:tc>
      </w:tr>
      <w:tr w:rsidR="002B3957" w:rsidRPr="00711494">
        <w:trPr>
          <w:trHeight w:val="8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N° G.L.T.</w:t>
            </w:r>
          </w:p>
        </w:tc>
        <w:tc>
          <w:tcPr>
            <w:tcW w:w="70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ORIGEN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N° G.L.T.</w:t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ORIGEN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N° G.L.T.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16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16"/>
              </w:rPr>
              <w:t>ORIGEN</w:t>
            </w:r>
          </w:p>
        </w:tc>
        <w:tc>
          <w:tcPr>
            <w:tcW w:w="567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highlight w:val="blac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highlight w:val="blac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highlight w:val="blac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  <w:highlight w:val="blac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</w:tbl>
    <w:p w:rsidR="002B3957" w:rsidRPr="00711494" w:rsidRDefault="002B3957">
      <w:pPr>
        <w:rPr>
          <w:rFonts w:asciiTheme="minorHAnsi" w:hAnsiTheme="minorHAnsi" w:cstheme="minorHAnsi"/>
          <w:b/>
          <w:spacing w:val="-2"/>
          <w:sz w:val="16"/>
        </w:rPr>
      </w:pPr>
    </w:p>
    <w:p w:rsidR="002B3957" w:rsidRPr="00711494" w:rsidRDefault="008A341F">
      <w:pPr>
        <w:jc w:val="center"/>
        <w:rPr>
          <w:rFonts w:asciiTheme="minorHAnsi" w:hAnsiTheme="minorHAnsi" w:cstheme="minorHAnsi"/>
          <w:b/>
          <w:spacing w:val="-2"/>
        </w:rPr>
      </w:pPr>
      <w:r w:rsidRPr="00711494">
        <w:rPr>
          <w:rFonts w:asciiTheme="minorHAnsi" w:hAnsiTheme="minorHAnsi" w:cstheme="minorHAnsi"/>
          <w:b/>
          <w:spacing w:val="-2"/>
        </w:rPr>
        <w:t>PRODUCTOS EXISTENTES</w:t>
      </w:r>
    </w:p>
    <w:p w:rsidR="002B3957" w:rsidRPr="00711494" w:rsidRDefault="002B3957">
      <w:pPr>
        <w:rPr>
          <w:rFonts w:asciiTheme="minorHAnsi" w:hAnsiTheme="minorHAnsi" w:cstheme="minorHAnsi"/>
          <w:b/>
          <w:spacing w:val="-2"/>
          <w:sz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1417"/>
        <w:gridCol w:w="1276"/>
        <w:gridCol w:w="2126"/>
      </w:tblGrid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>TIPO 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N° 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VOLUMEN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U. MEDIDA</w:t>
            </w: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</w:tbl>
    <w:p w:rsidR="002B3957" w:rsidRPr="00711494" w:rsidRDefault="002B3957">
      <w:pPr>
        <w:rPr>
          <w:rFonts w:asciiTheme="minorHAnsi" w:hAnsiTheme="minorHAnsi" w:cstheme="minorHAnsi"/>
          <w:b/>
          <w:spacing w:val="-2"/>
        </w:rPr>
      </w:pPr>
    </w:p>
    <w:p w:rsidR="002B3957" w:rsidRPr="00711494" w:rsidRDefault="002B3957">
      <w:pPr>
        <w:rPr>
          <w:rFonts w:asciiTheme="minorHAnsi" w:hAnsiTheme="minorHAnsi" w:cstheme="minorHAnsi"/>
          <w:b/>
          <w:spacing w:val="-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2268"/>
        <w:gridCol w:w="3969"/>
      </w:tblGrid>
      <w:tr w:rsidR="002B3957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2B3957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FECHA DE INGRESO: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2B3957" w:rsidRPr="00711494" w:rsidRDefault="002B3957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</w:tbl>
    <w:p w:rsidR="002B3957" w:rsidRPr="00711494" w:rsidRDefault="002B3957">
      <w:pPr>
        <w:rPr>
          <w:rFonts w:asciiTheme="minorHAnsi" w:hAnsiTheme="minorHAnsi" w:cstheme="minorHAnsi"/>
          <w:spacing w:val="-2"/>
          <w:sz w:val="20"/>
        </w:rPr>
      </w:pPr>
    </w:p>
    <w:p w:rsidR="002B3957" w:rsidRPr="00711494" w:rsidRDefault="002B3957">
      <w:pPr>
        <w:rPr>
          <w:rFonts w:asciiTheme="minorHAnsi" w:hAnsiTheme="minorHAnsi" w:cstheme="minorHAnsi"/>
          <w:spacing w:val="-2"/>
          <w:sz w:val="20"/>
        </w:rPr>
      </w:pPr>
    </w:p>
    <w:p w:rsidR="002B3957" w:rsidRPr="00711494" w:rsidRDefault="002B3957">
      <w:pPr>
        <w:rPr>
          <w:rFonts w:asciiTheme="minorHAnsi" w:hAnsiTheme="minorHAnsi" w:cstheme="minorHAnsi"/>
          <w:spacing w:val="-2"/>
          <w:sz w:val="20"/>
        </w:rPr>
      </w:pPr>
    </w:p>
    <w:p w:rsidR="002B3957" w:rsidRPr="00711494" w:rsidRDefault="002B3957">
      <w:pPr>
        <w:rPr>
          <w:rFonts w:asciiTheme="minorHAnsi" w:hAnsiTheme="minorHAnsi" w:cstheme="minorHAnsi"/>
          <w:spacing w:val="-2"/>
          <w:sz w:val="20"/>
        </w:rPr>
      </w:pPr>
    </w:p>
    <w:p w:rsidR="002B3957" w:rsidRPr="00711494" w:rsidRDefault="002B3957">
      <w:pPr>
        <w:rPr>
          <w:rFonts w:asciiTheme="minorHAnsi" w:hAnsiTheme="minorHAnsi" w:cstheme="minorHAnsi"/>
          <w:spacing w:val="-2"/>
          <w:sz w:val="20"/>
        </w:rPr>
      </w:pPr>
    </w:p>
    <w:p w:rsidR="002B3957" w:rsidRPr="00711494" w:rsidRDefault="002B3957">
      <w:pPr>
        <w:rPr>
          <w:rFonts w:asciiTheme="minorHAnsi" w:hAnsiTheme="minorHAnsi" w:cstheme="minorHAnsi"/>
          <w:b/>
          <w:spacing w:val="-2"/>
          <w:sz w:val="16"/>
        </w:rPr>
      </w:pPr>
    </w:p>
    <w:tbl>
      <w:tblPr>
        <w:tblW w:w="4961" w:type="dxa"/>
        <w:tblInd w:w="375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2B3957" w:rsidRPr="00711494">
        <w:trPr>
          <w:cantSplit/>
        </w:trPr>
        <w:tc>
          <w:tcPr>
            <w:tcW w:w="4961" w:type="dxa"/>
          </w:tcPr>
          <w:p w:rsidR="002B3957" w:rsidRPr="00711494" w:rsidRDefault="008A341F">
            <w:pPr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Firma del</w:t>
            </w:r>
            <w:r w:rsidR="00711494">
              <w:rPr>
                <w:rFonts w:asciiTheme="minorHAnsi" w:hAnsiTheme="minorHAnsi" w:cstheme="minorHAnsi"/>
                <w:spacing w:val="-2"/>
                <w:sz w:val="20"/>
              </w:rPr>
              <w:t>/de la</w:t>
            </w: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 xml:space="preserve"> Solicitante</w:t>
            </w:r>
          </w:p>
        </w:tc>
      </w:tr>
    </w:tbl>
    <w:p w:rsidR="002B3957" w:rsidRPr="00711494" w:rsidRDefault="002B3957">
      <w:pPr>
        <w:rPr>
          <w:rFonts w:asciiTheme="minorHAnsi" w:hAnsiTheme="minorHAnsi" w:cstheme="minorHAnsi"/>
          <w:sz w:val="16"/>
        </w:rPr>
      </w:pPr>
      <w:bookmarkStart w:id="0" w:name="_GoBack"/>
      <w:bookmarkEnd w:id="0"/>
    </w:p>
    <w:sectPr w:rsidR="002B3957" w:rsidRPr="00711494" w:rsidSect="00711494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701" w:header="851" w:footer="992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22" w:rsidRDefault="00234622">
      <w:r>
        <w:separator/>
      </w:r>
    </w:p>
  </w:endnote>
  <w:endnote w:type="continuationSeparator" w:id="0">
    <w:p w:rsidR="00234622" w:rsidRDefault="002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57" w:rsidRDefault="008A34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957" w:rsidRDefault="002B39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57" w:rsidRDefault="002B3957">
    <w:pPr>
      <w:pStyle w:val="Piedepgina"/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22" w:rsidRDefault="00234622">
      <w:r>
        <w:separator/>
      </w:r>
    </w:p>
  </w:footnote>
  <w:footnote w:type="continuationSeparator" w:id="0">
    <w:p w:rsidR="00234622" w:rsidRDefault="0023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6681"/>
    </w:tblGrid>
    <w:tr w:rsidR="00711494" w:rsidTr="00CA19E3">
      <w:tc>
        <w:tcPr>
          <w:tcW w:w="1528" w:type="pct"/>
        </w:tcPr>
        <w:p w:rsidR="00711494" w:rsidRDefault="00711494" w:rsidP="00CA19E3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16E3E217" wp14:editId="3F654D2B">
                <wp:extent cx="1543050" cy="7239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</w:tcPr>
        <w:p w:rsidR="00830D9A" w:rsidRDefault="00830D9A" w:rsidP="00830D9A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830D9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SOLICITUD DE DECLARACIÓN EXISTENCIA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 DE </w:t>
          </w:r>
          <w:r w:rsidRPr="00830D9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PRODUCTOS ALERCE MUERTO</w:t>
          </w:r>
        </w:p>
        <w:p w:rsidR="00711494" w:rsidRPr="0049028A" w:rsidRDefault="00711494" w:rsidP="00830D9A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D.S. N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°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 490,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DE 1976, DEL 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MINISTERIO DE AGRICULTURA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</w:p>
        <w:p w:rsidR="00711494" w:rsidRPr="0049028A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VERSIÓN: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1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FECHA: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DICIEMBRE DE 2004</w:t>
          </w:r>
        </w:p>
      </w:tc>
    </w:tr>
  </w:tbl>
  <w:p w:rsidR="00711494" w:rsidRPr="00711494" w:rsidRDefault="00711494" w:rsidP="007114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6E3"/>
    <w:multiLevelType w:val="multilevel"/>
    <w:tmpl w:val="6248D010"/>
    <w:lvl w:ilvl="0">
      <w:start w:val="1"/>
      <w:numFmt w:val="none"/>
      <w:pStyle w:val="Ttulo1"/>
      <w:lvlText w:val="I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Ttulo2"/>
      <w:isLgl/>
      <w:lvlText w:val="1.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2"/>
    <w:rsid w:val="00234622"/>
    <w:rsid w:val="00256B02"/>
    <w:rsid w:val="002B3957"/>
    <w:rsid w:val="00711494"/>
    <w:rsid w:val="00830D9A"/>
    <w:rsid w:val="008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D.S. 490</vt:lpstr>
    </vt:vector>
  </TitlesOfParts>
  <Company>Corporación Nacional Forestal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Normas y Procedimientos</cp:lastModifiedBy>
  <cp:revision>2</cp:revision>
  <cp:lastPrinted>2004-12-03T17:11:00Z</cp:lastPrinted>
  <dcterms:created xsi:type="dcterms:W3CDTF">2021-08-25T23:23:00Z</dcterms:created>
  <dcterms:modified xsi:type="dcterms:W3CDTF">2021-08-25T23:23:00Z</dcterms:modified>
</cp:coreProperties>
</file>