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534"/>
        <w:gridCol w:w="2142"/>
        <w:gridCol w:w="760"/>
        <w:gridCol w:w="283"/>
        <w:gridCol w:w="5119"/>
      </w:tblGrid>
      <w:tr w:rsidR="0052528C" w:rsidRPr="00B6613D" w14:paraId="3A042244" w14:textId="77777777" w:rsidTr="0052528C">
        <w:trPr>
          <w:trHeight w:val="885"/>
        </w:trPr>
        <w:tc>
          <w:tcPr>
            <w:tcW w:w="1514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1083710" w14:textId="77777777" w:rsidR="0052528C" w:rsidRPr="00B6613D" w:rsidRDefault="0052528C" w:rsidP="00E12ADA">
            <w:pPr>
              <w:spacing w:before="60" w:after="60"/>
              <w:jc w:val="left"/>
              <w:rPr>
                <w:i/>
                <w:sz w:val="22"/>
                <w:szCs w:val="22"/>
              </w:rPr>
            </w:pPr>
            <w:r w:rsidRPr="00B6613D">
              <w:rPr>
                <w:noProof/>
                <w:color w:val="2F5496"/>
              </w:rPr>
              <w:drawing>
                <wp:inline distT="0" distB="0" distL="0" distR="0" wp14:anchorId="0DA1B5F8" wp14:editId="0FCE986E">
                  <wp:extent cx="1543050" cy="723900"/>
                  <wp:effectExtent l="19050" t="0" r="0" b="0"/>
                  <wp:docPr id="9" name="image4.jpg" descr="Imagen que contiene dibujo  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Imagen que contiene dibujo  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3352CCA" w14:textId="77777777" w:rsidR="0052528C" w:rsidRPr="00B6613D" w:rsidRDefault="0052528C" w:rsidP="00E12ADA">
            <w:pPr>
              <w:spacing w:before="60" w:after="60"/>
              <w:jc w:val="center"/>
              <w:rPr>
                <w:b/>
              </w:rPr>
            </w:pPr>
            <w:r w:rsidRPr="00B6613D">
              <w:rPr>
                <w:b/>
              </w:rPr>
              <w:t>FORMULARIO DE EXCEPCIONALIDAD DEL ARTÍCULO 19 DE LA LEY N.º 20.283</w:t>
            </w:r>
          </w:p>
        </w:tc>
      </w:tr>
      <w:tr w:rsidR="0052528C" w:rsidRPr="00B6613D" w14:paraId="5588E359" w14:textId="77777777" w:rsidTr="00E12ADA">
        <w:trPr>
          <w:trHeight w:val="47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A35F39" w14:textId="77777777" w:rsidR="0052528C" w:rsidRPr="00B6613D" w:rsidRDefault="0052528C" w:rsidP="005252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14" w:hanging="357"/>
              <w:jc w:val="left"/>
              <w:rPr>
                <w:b/>
                <w:sz w:val="22"/>
                <w:szCs w:val="22"/>
              </w:rPr>
            </w:pPr>
            <w:r w:rsidRPr="00B6613D">
              <w:rPr>
                <w:b/>
                <w:sz w:val="22"/>
                <w:szCs w:val="22"/>
              </w:rPr>
              <w:t>Registro Unidad Receptora</w:t>
            </w:r>
          </w:p>
        </w:tc>
      </w:tr>
      <w:tr w:rsidR="0052528C" w:rsidRPr="00B6613D" w14:paraId="6F518BEA" w14:textId="77777777" w:rsidTr="00E12ADA">
        <w:trPr>
          <w:trHeight w:val="47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86BEC5" w14:textId="77777777" w:rsidR="0052528C" w:rsidRPr="00B6613D" w:rsidRDefault="0052528C" w:rsidP="00E12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before="60" w:after="60"/>
              <w:jc w:val="left"/>
              <w:rPr>
                <w:bCs/>
                <w:sz w:val="22"/>
                <w:szCs w:val="22"/>
              </w:rPr>
            </w:pPr>
            <w:r w:rsidRPr="00B6613D">
              <w:rPr>
                <w:bCs/>
                <w:sz w:val="22"/>
                <w:szCs w:val="22"/>
              </w:rPr>
              <w:t>La unidad encargada de evaluar la solicitud debe completar la siguiente información:</w:t>
            </w:r>
          </w:p>
        </w:tc>
      </w:tr>
      <w:tr w:rsidR="0052528C" w:rsidRPr="00B6613D" w14:paraId="2318165D" w14:textId="77777777" w:rsidTr="0052528C">
        <w:trPr>
          <w:trHeight w:val="276"/>
        </w:trPr>
        <w:tc>
          <w:tcPr>
            <w:tcW w:w="19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1960E" w14:textId="77777777" w:rsidR="0052528C" w:rsidRPr="00B6613D" w:rsidRDefault="0052528C" w:rsidP="00E12ADA">
            <w:pPr>
              <w:widowControl w:val="0"/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t>Unidad receptora</w:t>
            </w:r>
          </w:p>
        </w:tc>
        <w:tc>
          <w:tcPr>
            <w:tcW w:w="16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966F46" w14:textId="77777777" w:rsidR="0052528C" w:rsidRPr="00B6613D" w:rsidRDefault="0052528C" w:rsidP="00E12ADA">
            <w:pPr>
              <w:widowControl w:val="0"/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B6613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7C89E" w14:textId="77777777" w:rsidR="0052528C" w:rsidRPr="00B6613D" w:rsidRDefault="0052528C" w:rsidP="00E12ADA">
            <w:pPr>
              <w:widowControl w:val="0"/>
              <w:spacing w:before="60" w:after="60"/>
              <w:jc w:val="left"/>
              <w:rPr>
                <w:b/>
                <w:sz w:val="22"/>
                <w:szCs w:val="22"/>
              </w:rPr>
            </w:pPr>
          </w:p>
        </w:tc>
      </w:tr>
      <w:tr w:rsidR="0052528C" w:rsidRPr="00B6613D" w14:paraId="279FFBDD" w14:textId="77777777" w:rsidTr="0052528C">
        <w:trPr>
          <w:trHeight w:val="276"/>
        </w:trPr>
        <w:tc>
          <w:tcPr>
            <w:tcW w:w="19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EB3C4" w14:textId="77777777" w:rsidR="0052528C" w:rsidRPr="00B6613D" w:rsidRDefault="0052528C" w:rsidP="00E12ADA">
            <w:pPr>
              <w:widowControl w:val="0"/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t>Fecha de ingreso</w:t>
            </w:r>
          </w:p>
        </w:tc>
        <w:tc>
          <w:tcPr>
            <w:tcW w:w="16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E35912" w14:textId="77777777" w:rsidR="0052528C" w:rsidRPr="00B6613D" w:rsidRDefault="0052528C" w:rsidP="00E12ADA">
            <w:pPr>
              <w:widowControl w:val="0"/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B6613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CCC8C" w14:textId="77777777" w:rsidR="0052528C" w:rsidRPr="00B6613D" w:rsidRDefault="0052528C" w:rsidP="00E12ADA">
            <w:pPr>
              <w:widowControl w:val="0"/>
              <w:spacing w:before="60" w:after="60"/>
              <w:jc w:val="left"/>
              <w:rPr>
                <w:b/>
                <w:sz w:val="22"/>
                <w:szCs w:val="22"/>
              </w:rPr>
            </w:pPr>
          </w:p>
        </w:tc>
      </w:tr>
      <w:tr w:rsidR="0052528C" w:rsidRPr="00B6613D" w14:paraId="673D2FD0" w14:textId="77777777" w:rsidTr="0052528C">
        <w:trPr>
          <w:trHeight w:val="280"/>
        </w:trPr>
        <w:tc>
          <w:tcPr>
            <w:tcW w:w="19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8E216E" w14:textId="77777777" w:rsidR="0052528C" w:rsidRPr="00B6613D" w:rsidRDefault="0052528C" w:rsidP="00E12ADA">
            <w:pPr>
              <w:widowControl w:val="0"/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t>Número de expediente</w:t>
            </w:r>
          </w:p>
        </w:tc>
        <w:tc>
          <w:tcPr>
            <w:tcW w:w="16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A55220" w14:textId="77777777" w:rsidR="0052528C" w:rsidRPr="00B6613D" w:rsidRDefault="0052528C" w:rsidP="00E12ADA">
            <w:pPr>
              <w:widowControl w:val="0"/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B6613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754F" w14:textId="77777777" w:rsidR="0052528C" w:rsidRPr="00B6613D" w:rsidRDefault="0052528C" w:rsidP="00E12ADA">
            <w:pPr>
              <w:widowControl w:val="0"/>
              <w:spacing w:before="60" w:after="60"/>
              <w:jc w:val="left"/>
              <w:rPr>
                <w:b/>
                <w:sz w:val="22"/>
                <w:szCs w:val="22"/>
              </w:rPr>
            </w:pPr>
          </w:p>
        </w:tc>
      </w:tr>
      <w:tr w:rsidR="0052528C" w:rsidRPr="00B6613D" w14:paraId="5604ECE0" w14:textId="77777777" w:rsidTr="0052528C">
        <w:trPr>
          <w:trHeight w:val="256"/>
        </w:trPr>
        <w:tc>
          <w:tcPr>
            <w:tcW w:w="19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02FC8" w14:textId="77777777" w:rsidR="0052528C" w:rsidRPr="00B6613D" w:rsidRDefault="0052528C" w:rsidP="00E12ADA">
            <w:pPr>
              <w:widowControl w:val="0"/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t>Nombre, firma y timbre recepcionista</w:t>
            </w:r>
          </w:p>
        </w:tc>
        <w:tc>
          <w:tcPr>
            <w:tcW w:w="16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15D0BD" w14:textId="77777777" w:rsidR="0052528C" w:rsidRPr="00B6613D" w:rsidRDefault="0052528C" w:rsidP="00E12ADA">
            <w:pPr>
              <w:widowControl w:val="0"/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B6613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5CEA2" w14:textId="77777777" w:rsidR="0052528C" w:rsidRPr="00B6613D" w:rsidRDefault="0052528C" w:rsidP="00E12ADA">
            <w:pPr>
              <w:widowControl w:val="0"/>
              <w:spacing w:before="60" w:after="60"/>
              <w:jc w:val="left"/>
              <w:rPr>
                <w:b/>
                <w:sz w:val="22"/>
                <w:szCs w:val="22"/>
              </w:rPr>
            </w:pPr>
          </w:p>
        </w:tc>
      </w:tr>
      <w:tr w:rsidR="0052528C" w:rsidRPr="00B6613D" w14:paraId="1EE1BB2C" w14:textId="77777777" w:rsidTr="00E12AD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0026EB" w14:textId="77777777" w:rsidR="0052528C" w:rsidRPr="00B6613D" w:rsidRDefault="0052528C" w:rsidP="005252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14" w:hanging="357"/>
              <w:jc w:val="left"/>
              <w:rPr>
                <w:b/>
                <w:sz w:val="22"/>
                <w:szCs w:val="22"/>
              </w:rPr>
            </w:pPr>
            <w:bookmarkStart w:id="0" w:name="_heading=h.2p2csry" w:colFirst="0" w:colLast="0"/>
            <w:bookmarkEnd w:id="0"/>
            <w:r w:rsidRPr="00B6613D">
              <w:rPr>
                <w:b/>
                <w:sz w:val="22"/>
                <w:szCs w:val="22"/>
              </w:rPr>
              <w:t>Individualización del solicitante</w:t>
            </w:r>
          </w:p>
        </w:tc>
      </w:tr>
      <w:tr w:rsidR="0052528C" w:rsidRPr="00B6613D" w14:paraId="55159B4C" w14:textId="77777777" w:rsidTr="0052528C">
        <w:tc>
          <w:tcPr>
            <w:tcW w:w="19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64A7E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Tipo de solicitante</w:t>
            </w:r>
          </w:p>
        </w:tc>
        <w:tc>
          <w:tcPr>
            <w:tcW w:w="16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F4B6DD" w14:textId="77777777" w:rsidR="0052528C" w:rsidRPr="00B6613D" w:rsidRDefault="0052528C" w:rsidP="00E12ADA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B6613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181620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Especifique persona natural o jurídica</w:t>
            </w:r>
          </w:p>
        </w:tc>
      </w:tr>
      <w:tr w:rsidR="0052528C" w:rsidRPr="00B6613D" w14:paraId="4BA7F0B4" w14:textId="77777777" w:rsidTr="0052528C">
        <w:tc>
          <w:tcPr>
            <w:tcW w:w="19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38C00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Nombre solicitante</w:t>
            </w:r>
          </w:p>
        </w:tc>
        <w:tc>
          <w:tcPr>
            <w:tcW w:w="16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4EAA39" w14:textId="77777777" w:rsidR="0052528C" w:rsidRPr="00B6613D" w:rsidRDefault="0052528C" w:rsidP="00E12ADA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B6613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E53ED2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52528C" w:rsidRPr="00B6613D" w14:paraId="1704F9AC" w14:textId="77777777" w:rsidTr="0052528C">
        <w:tc>
          <w:tcPr>
            <w:tcW w:w="19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A113F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N.º Rol Único Tributario</w:t>
            </w:r>
          </w:p>
        </w:tc>
        <w:tc>
          <w:tcPr>
            <w:tcW w:w="16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0447EC" w14:textId="77777777" w:rsidR="0052528C" w:rsidRPr="00B6613D" w:rsidRDefault="0052528C" w:rsidP="00E12ADA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B6613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47FEC0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52528C" w:rsidRPr="00B6613D" w14:paraId="7A74F6DD" w14:textId="77777777" w:rsidTr="0052528C">
        <w:tc>
          <w:tcPr>
            <w:tcW w:w="19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B00DE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Nombre representante legal</w:t>
            </w:r>
          </w:p>
        </w:tc>
        <w:tc>
          <w:tcPr>
            <w:tcW w:w="16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8D2622" w14:textId="77777777" w:rsidR="0052528C" w:rsidRPr="00B6613D" w:rsidRDefault="0052528C" w:rsidP="00E12ADA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B6613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FCA5E4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52528C" w:rsidRPr="00B6613D" w14:paraId="0225D5DD" w14:textId="77777777" w:rsidTr="0052528C">
        <w:tc>
          <w:tcPr>
            <w:tcW w:w="19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42F70B9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N.º Cédula de Identidad</w:t>
            </w:r>
          </w:p>
        </w:tc>
        <w:tc>
          <w:tcPr>
            <w:tcW w:w="160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B044D89" w14:textId="77777777" w:rsidR="0052528C" w:rsidRPr="00B6613D" w:rsidRDefault="0052528C" w:rsidP="00E12ADA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B6613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9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1F6300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52528C" w:rsidRPr="00B6613D" w14:paraId="0624EBC7" w14:textId="77777777" w:rsidTr="0052528C">
        <w:tc>
          <w:tcPr>
            <w:tcW w:w="19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08A311E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 xml:space="preserve">Constancia personería  </w:t>
            </w:r>
          </w:p>
        </w:tc>
        <w:tc>
          <w:tcPr>
            <w:tcW w:w="160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08AF75C" w14:textId="77777777" w:rsidR="0052528C" w:rsidRPr="00B6613D" w:rsidRDefault="0052528C" w:rsidP="00E12ADA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B6613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9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405C61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(indicar capítulo, párrafo y línea del documento en que consta personería para representar a la persona natural o jurídica que concurre como solicitante)</w:t>
            </w:r>
          </w:p>
        </w:tc>
      </w:tr>
      <w:tr w:rsidR="0052528C" w:rsidRPr="00B6613D" w14:paraId="316D40C2" w14:textId="77777777" w:rsidTr="0052528C">
        <w:tc>
          <w:tcPr>
            <w:tcW w:w="19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5F28E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Correo electrónico representante legal</w:t>
            </w:r>
          </w:p>
        </w:tc>
        <w:tc>
          <w:tcPr>
            <w:tcW w:w="16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E71371" w14:textId="77777777" w:rsidR="0052528C" w:rsidRPr="00B6613D" w:rsidRDefault="0052528C" w:rsidP="00E12ADA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B6613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B86F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52528C" w:rsidRPr="00B6613D" w14:paraId="4CF9066B" w14:textId="77777777" w:rsidTr="0052528C">
        <w:tc>
          <w:tcPr>
            <w:tcW w:w="19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A226D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Correo electrónico adicional</w:t>
            </w:r>
          </w:p>
        </w:tc>
        <w:tc>
          <w:tcPr>
            <w:tcW w:w="16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E7822B" w14:textId="77777777" w:rsidR="0052528C" w:rsidRPr="00B6613D" w:rsidRDefault="0052528C" w:rsidP="00E12ADA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B6613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8BE8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52528C" w:rsidRPr="00B6613D" w14:paraId="756DA546" w14:textId="77777777" w:rsidTr="0052528C">
        <w:tc>
          <w:tcPr>
            <w:tcW w:w="19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8071F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Dirección</w:t>
            </w:r>
          </w:p>
        </w:tc>
        <w:tc>
          <w:tcPr>
            <w:tcW w:w="16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B5F857" w14:textId="77777777" w:rsidR="0052528C" w:rsidRPr="00B6613D" w:rsidRDefault="0052528C" w:rsidP="00E12ADA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B6613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17C5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52528C" w:rsidRPr="00B6613D" w14:paraId="45737DDF" w14:textId="77777777" w:rsidTr="0052528C">
        <w:tc>
          <w:tcPr>
            <w:tcW w:w="19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A5DEE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Teléfonos</w:t>
            </w:r>
          </w:p>
        </w:tc>
        <w:tc>
          <w:tcPr>
            <w:tcW w:w="16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A22271" w14:textId="77777777" w:rsidR="0052528C" w:rsidRPr="00B6613D" w:rsidRDefault="0052528C" w:rsidP="00E12ADA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B6613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1E9F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52528C" w:rsidRPr="00B6613D" w14:paraId="0221AC4A" w14:textId="77777777" w:rsidTr="0052528C">
        <w:tc>
          <w:tcPr>
            <w:tcW w:w="19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0B21E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Forma de notificación</w:t>
            </w:r>
          </w:p>
        </w:tc>
        <w:tc>
          <w:tcPr>
            <w:tcW w:w="16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AE2E7E" w14:textId="77777777" w:rsidR="0052528C" w:rsidRPr="00B6613D" w:rsidRDefault="0052528C" w:rsidP="00E12ADA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B6613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92E2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Especifique notificación electrónica o carta certificada.</w:t>
            </w:r>
          </w:p>
        </w:tc>
      </w:tr>
      <w:tr w:rsidR="0052528C" w:rsidRPr="00B6613D" w14:paraId="58D635B2" w14:textId="77777777" w:rsidTr="00E12AD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DB5199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bookmarkStart w:id="1" w:name="_heading=h.147n2zr" w:colFirst="0" w:colLast="0"/>
            <w:bookmarkEnd w:id="1"/>
            <w:r w:rsidRPr="00B6613D">
              <w:rPr>
                <w:sz w:val="22"/>
                <w:szCs w:val="22"/>
              </w:rPr>
              <w:t xml:space="preserve">Documentos </w:t>
            </w:r>
            <w:r w:rsidRPr="00B6613D">
              <w:rPr>
                <w:b/>
                <w:sz w:val="22"/>
                <w:szCs w:val="22"/>
                <w:u w:val="single"/>
              </w:rPr>
              <w:t>adjuntos</w:t>
            </w:r>
            <w:r w:rsidRPr="00B6613D">
              <w:rPr>
                <w:sz w:val="22"/>
                <w:szCs w:val="22"/>
              </w:rPr>
              <w:t xml:space="preserve"> que respaldan la representación:</w:t>
            </w:r>
          </w:p>
        </w:tc>
      </w:tr>
      <w:tr w:rsidR="0052528C" w:rsidRPr="00B6613D" w14:paraId="26D6F198" w14:textId="77777777" w:rsidTr="0052528C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D6D9B6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1.</w:t>
            </w:r>
          </w:p>
        </w:tc>
        <w:tc>
          <w:tcPr>
            <w:tcW w:w="46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6AF21C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Cédula de identidad del representante legal.</w:t>
            </w:r>
          </w:p>
        </w:tc>
      </w:tr>
      <w:tr w:rsidR="0052528C" w:rsidRPr="00B6613D" w14:paraId="2E74E5B2" w14:textId="77777777" w:rsidTr="0052528C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FF0A65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2.</w:t>
            </w:r>
          </w:p>
        </w:tc>
        <w:tc>
          <w:tcPr>
            <w:tcW w:w="46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3E84AE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Cédula rol único tributario.</w:t>
            </w:r>
          </w:p>
        </w:tc>
      </w:tr>
      <w:tr w:rsidR="0052528C" w:rsidRPr="00B6613D" w14:paraId="747A356C" w14:textId="77777777" w:rsidTr="0052528C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9CB960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3.</w:t>
            </w:r>
          </w:p>
        </w:tc>
        <w:tc>
          <w:tcPr>
            <w:tcW w:w="46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807E4D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Decretos, mandatos, actas, escrituras y en general cualquier documento en que conste la personería (con vigencia no superior a 90 días). Deben ser documentos originales o copias legalizadas.</w:t>
            </w:r>
          </w:p>
        </w:tc>
      </w:tr>
    </w:tbl>
    <w:p w14:paraId="0F606E58" w14:textId="77777777" w:rsidR="0052528C" w:rsidRPr="00B6613D" w:rsidRDefault="0052528C" w:rsidP="0052528C">
      <w:r w:rsidRPr="00B6613D">
        <w:br w:type="page"/>
      </w:r>
    </w:p>
    <w:tbl>
      <w:tblPr>
        <w:tblW w:w="51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9"/>
        <w:gridCol w:w="83"/>
        <w:gridCol w:w="438"/>
        <w:gridCol w:w="1408"/>
        <w:gridCol w:w="2076"/>
        <w:gridCol w:w="1035"/>
        <w:gridCol w:w="1081"/>
        <w:gridCol w:w="2412"/>
      </w:tblGrid>
      <w:tr w:rsidR="0052528C" w:rsidRPr="00B6613D" w14:paraId="1F6ECFBF" w14:textId="77777777" w:rsidTr="00E12ADA">
        <w:trPr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75CE0F" w14:textId="77777777" w:rsidR="0052528C" w:rsidRPr="00B6613D" w:rsidRDefault="0052528C" w:rsidP="005252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14" w:hanging="357"/>
              <w:jc w:val="left"/>
              <w:rPr>
                <w:sz w:val="22"/>
                <w:szCs w:val="22"/>
              </w:rPr>
            </w:pPr>
            <w:r w:rsidRPr="00B6613D">
              <w:rPr>
                <w:b/>
                <w:sz w:val="22"/>
                <w:szCs w:val="22"/>
              </w:rPr>
              <w:lastRenderedPageBreak/>
              <w:t>Objetivo de la intervención o alteración de hábitat</w:t>
            </w:r>
          </w:p>
        </w:tc>
      </w:tr>
      <w:tr w:rsidR="0052528C" w:rsidRPr="00B6613D" w14:paraId="0B01F783" w14:textId="77777777" w:rsidTr="00E12ADA">
        <w:trPr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249200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  <w:bookmarkStart w:id="2" w:name="_heading=h.3o7alnk" w:colFirst="0" w:colLast="0"/>
            <w:bookmarkEnd w:id="2"/>
            <w:r w:rsidRPr="00B6613D">
              <w:rPr>
                <w:sz w:val="22"/>
                <w:szCs w:val="22"/>
              </w:rPr>
              <w:t xml:space="preserve">Marque el objetivo de la obra o actividad que genera la intervención o alteración de hábitat </w:t>
            </w:r>
          </w:p>
        </w:tc>
      </w:tr>
      <w:tr w:rsidR="0052528C" w:rsidRPr="00B6613D" w14:paraId="3E4F18F9" w14:textId="77777777" w:rsidTr="00E12ADA">
        <w:trPr>
          <w:trHeight w:val="366"/>
          <w:jc w:val="center"/>
        </w:trPr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5810EDD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4688" w:type="pct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3242FEB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Ejecución de obras o desarrollo de actividades según inciso 4 artículo 7 de la Ley N.º 20.283</w:t>
            </w:r>
          </w:p>
        </w:tc>
      </w:tr>
      <w:tr w:rsidR="0052528C" w:rsidRPr="00B6613D" w14:paraId="2607474F" w14:textId="77777777" w:rsidTr="00E12ADA">
        <w:trPr>
          <w:trHeight w:val="402"/>
          <w:jc w:val="center"/>
        </w:trPr>
        <w:tc>
          <w:tcPr>
            <w:tcW w:w="312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B7DD0AF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BCDAD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4445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3CE2250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Construcción de caminos</w:t>
            </w:r>
          </w:p>
        </w:tc>
      </w:tr>
      <w:tr w:rsidR="0052528C" w:rsidRPr="00B6613D" w14:paraId="071BC602" w14:textId="77777777" w:rsidTr="00E12ADA">
        <w:trPr>
          <w:trHeight w:val="380"/>
          <w:jc w:val="center"/>
        </w:trPr>
        <w:tc>
          <w:tcPr>
            <w:tcW w:w="312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04758ED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B2A8E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4445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F0C54BE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Ejercicio de concesiones o servidumbres mineras</w:t>
            </w:r>
          </w:p>
        </w:tc>
      </w:tr>
      <w:tr w:rsidR="0052528C" w:rsidRPr="00B6613D" w14:paraId="50445A19" w14:textId="77777777" w:rsidTr="00E12ADA">
        <w:trPr>
          <w:trHeight w:val="286"/>
          <w:jc w:val="center"/>
        </w:trPr>
        <w:tc>
          <w:tcPr>
            <w:tcW w:w="312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F87EB0E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157FF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4445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7A9984B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Ejercicio de concesiones o servidumbres de gas</w:t>
            </w:r>
          </w:p>
        </w:tc>
      </w:tr>
      <w:tr w:rsidR="0052528C" w:rsidRPr="00B6613D" w14:paraId="700664E6" w14:textId="77777777" w:rsidTr="00E12ADA">
        <w:trPr>
          <w:trHeight w:val="294"/>
          <w:jc w:val="center"/>
        </w:trPr>
        <w:tc>
          <w:tcPr>
            <w:tcW w:w="312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9415DA7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2B114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4445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14004D6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Ejercicio de concesiones o servidumbres de servicios eléctricos</w:t>
            </w:r>
          </w:p>
        </w:tc>
      </w:tr>
      <w:tr w:rsidR="0052528C" w:rsidRPr="00B6613D" w14:paraId="1FFF6F6F" w14:textId="77777777" w:rsidTr="00E12ADA">
        <w:trPr>
          <w:trHeight w:val="244"/>
          <w:jc w:val="center"/>
        </w:trPr>
        <w:tc>
          <w:tcPr>
            <w:tcW w:w="312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059BF9E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8F82C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4445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F59FC7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Ejercicio de concesiones o servidumbres de ductos</w:t>
            </w:r>
          </w:p>
        </w:tc>
      </w:tr>
      <w:tr w:rsidR="0052528C" w:rsidRPr="00B6613D" w14:paraId="5F27DB1B" w14:textId="77777777" w:rsidTr="00E12ADA">
        <w:trPr>
          <w:trHeight w:val="789"/>
          <w:jc w:val="center"/>
        </w:trPr>
        <w:tc>
          <w:tcPr>
            <w:tcW w:w="312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562BC82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69021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4445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3343813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Ejercicio de otras concesiones o servidumbres reguladas por Ley (especificar):</w:t>
            </w:r>
          </w:p>
          <w:p w14:paraId="455814EE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52528C" w:rsidRPr="00B6613D" w14:paraId="35B9F000" w14:textId="77777777" w:rsidTr="00E12ADA">
        <w:trPr>
          <w:trHeight w:val="400"/>
          <w:jc w:val="center"/>
        </w:trPr>
        <w:tc>
          <w:tcPr>
            <w:tcW w:w="312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70D8330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4688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C6E7CE2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Investigaciones científicas</w:t>
            </w:r>
          </w:p>
        </w:tc>
      </w:tr>
      <w:tr w:rsidR="0052528C" w:rsidRPr="00B6613D" w14:paraId="5113F86C" w14:textId="77777777" w:rsidTr="00E12ADA">
        <w:trPr>
          <w:trHeight w:val="700"/>
          <w:jc w:val="center"/>
        </w:trPr>
        <w:tc>
          <w:tcPr>
            <w:tcW w:w="31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38FA41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468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569AD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Fines sanitarios</w:t>
            </w:r>
          </w:p>
        </w:tc>
      </w:tr>
      <w:tr w:rsidR="0052528C" w:rsidRPr="00B6613D" w14:paraId="368BDB7A" w14:textId="77777777" w:rsidTr="00E12ADA">
        <w:trPr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2E3AA1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 xml:space="preserve">Documentos </w:t>
            </w:r>
            <w:r w:rsidRPr="00B6613D">
              <w:rPr>
                <w:b/>
                <w:sz w:val="22"/>
                <w:szCs w:val="22"/>
                <w:u w:val="single"/>
              </w:rPr>
              <w:t>adjuntos</w:t>
            </w:r>
            <w:r w:rsidRPr="00B6613D">
              <w:rPr>
                <w:sz w:val="22"/>
                <w:szCs w:val="22"/>
              </w:rPr>
              <w:t xml:space="preserve"> que acrediten el tipo de proyecto o actividad:</w:t>
            </w:r>
          </w:p>
        </w:tc>
      </w:tr>
      <w:tr w:rsidR="0052528C" w:rsidRPr="00B6613D" w14:paraId="036AD50B" w14:textId="77777777" w:rsidTr="00E12ADA">
        <w:trPr>
          <w:jc w:val="center"/>
        </w:trPr>
        <w:tc>
          <w:tcPr>
            <w:tcW w:w="266" w:type="pct"/>
            <w:shd w:val="clear" w:color="auto" w:fill="auto"/>
            <w:vAlign w:val="center"/>
          </w:tcPr>
          <w:p w14:paraId="2E6F9882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1.</w:t>
            </w:r>
          </w:p>
        </w:tc>
        <w:tc>
          <w:tcPr>
            <w:tcW w:w="4734" w:type="pct"/>
            <w:gridSpan w:val="7"/>
            <w:shd w:val="clear" w:color="auto" w:fill="auto"/>
            <w:vAlign w:val="center"/>
          </w:tcPr>
          <w:p w14:paraId="0A3A8E1E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Acto o decreto de constitución de la servidumbre o concesión con el fin de acreditar que se trata de obras o actividades consideradas en el inciso cuarto del artículo 7° de la Ley N.º 20.283.</w:t>
            </w:r>
          </w:p>
        </w:tc>
      </w:tr>
      <w:tr w:rsidR="0052528C" w:rsidRPr="00B6613D" w14:paraId="284F17BF" w14:textId="77777777" w:rsidTr="00E12ADA">
        <w:trPr>
          <w:jc w:val="center"/>
        </w:trPr>
        <w:tc>
          <w:tcPr>
            <w:tcW w:w="266" w:type="pct"/>
            <w:shd w:val="clear" w:color="auto" w:fill="auto"/>
            <w:vAlign w:val="center"/>
          </w:tcPr>
          <w:p w14:paraId="347BA6B1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2.</w:t>
            </w:r>
          </w:p>
        </w:tc>
        <w:tc>
          <w:tcPr>
            <w:tcW w:w="4734" w:type="pct"/>
            <w:gridSpan w:val="7"/>
            <w:shd w:val="clear" w:color="auto" w:fill="auto"/>
            <w:vAlign w:val="center"/>
          </w:tcPr>
          <w:p w14:paraId="06B6A7C6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Carta institución patrocinante o financiera de la investigación.</w:t>
            </w:r>
          </w:p>
        </w:tc>
      </w:tr>
      <w:tr w:rsidR="0052528C" w:rsidRPr="00B6613D" w14:paraId="1EA173CD" w14:textId="77777777" w:rsidTr="00E12ADA">
        <w:trPr>
          <w:jc w:val="center"/>
        </w:trPr>
        <w:tc>
          <w:tcPr>
            <w:tcW w:w="266" w:type="pct"/>
            <w:shd w:val="clear" w:color="auto" w:fill="auto"/>
            <w:vAlign w:val="center"/>
          </w:tcPr>
          <w:p w14:paraId="7D4EB26E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3.</w:t>
            </w:r>
          </w:p>
        </w:tc>
        <w:tc>
          <w:tcPr>
            <w:tcW w:w="4734" w:type="pct"/>
            <w:gridSpan w:val="7"/>
            <w:shd w:val="clear" w:color="auto" w:fill="auto"/>
            <w:vAlign w:val="center"/>
          </w:tcPr>
          <w:p w14:paraId="4F202111" w14:textId="77777777" w:rsidR="0052528C" w:rsidRPr="00B6613D" w:rsidRDefault="0052528C" w:rsidP="00E12AD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Los proyectos con fines sanitarios no requieren documento.</w:t>
            </w:r>
          </w:p>
        </w:tc>
      </w:tr>
      <w:tr w:rsidR="0052528C" w:rsidRPr="00B6613D" w14:paraId="7A3DE685" w14:textId="77777777" w:rsidTr="00E12ADA">
        <w:trPr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2E44528" w14:textId="77777777" w:rsidR="0052528C" w:rsidRPr="00B6613D" w:rsidRDefault="0052528C" w:rsidP="005252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14" w:hanging="357"/>
              <w:jc w:val="left"/>
              <w:rPr>
                <w:b/>
                <w:sz w:val="22"/>
                <w:szCs w:val="22"/>
              </w:rPr>
            </w:pPr>
            <w:r w:rsidRPr="00B6613D">
              <w:rPr>
                <w:b/>
                <w:sz w:val="22"/>
                <w:szCs w:val="22"/>
              </w:rPr>
              <w:t>Antecedentes del proyecto</w:t>
            </w:r>
          </w:p>
        </w:tc>
      </w:tr>
      <w:tr w:rsidR="0052528C" w:rsidRPr="00B6613D" w14:paraId="67AE1AC0" w14:textId="77777777" w:rsidTr="00E12ADA">
        <w:trPr>
          <w:jc w:val="center"/>
        </w:trPr>
        <w:tc>
          <w:tcPr>
            <w:tcW w:w="1335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33C17819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Nombre del proyecto</w:t>
            </w:r>
          </w:p>
        </w:tc>
        <w:tc>
          <w:tcPr>
            <w:tcW w:w="3665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029339F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:</w:t>
            </w:r>
          </w:p>
        </w:tc>
      </w:tr>
      <w:tr w:rsidR="0052528C" w:rsidRPr="00B6613D" w14:paraId="16C27CA8" w14:textId="77777777" w:rsidTr="00E12ADA">
        <w:trPr>
          <w:jc w:val="center"/>
        </w:trPr>
        <w:tc>
          <w:tcPr>
            <w:tcW w:w="2488" w:type="pct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1D45163D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t xml:space="preserve">Resolución de Declaratoria de Interés Nacional </w:t>
            </w:r>
            <w:r w:rsidRPr="00B6613D">
              <w:rPr>
                <w:sz w:val="22"/>
                <w:szCs w:val="22"/>
              </w:rPr>
              <w:t>(*)</w:t>
            </w:r>
          </w:p>
        </w:tc>
        <w:tc>
          <w:tcPr>
            <w:tcW w:w="2512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E72D781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:</w:t>
            </w:r>
          </w:p>
        </w:tc>
      </w:tr>
      <w:tr w:rsidR="0052528C" w:rsidRPr="00B6613D" w14:paraId="3FF4F065" w14:textId="77777777" w:rsidTr="00E12ADA">
        <w:trPr>
          <w:jc w:val="center"/>
        </w:trPr>
        <w:tc>
          <w:tcPr>
            <w:tcW w:w="1336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3E34F832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RCA N.º (*)</w:t>
            </w:r>
          </w:p>
        </w:tc>
        <w:tc>
          <w:tcPr>
            <w:tcW w:w="1726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12274BA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:</w:t>
            </w:r>
          </w:p>
        </w:tc>
        <w:tc>
          <w:tcPr>
            <w:tcW w:w="600" w:type="pct"/>
            <w:tcBorders>
              <w:right w:val="nil"/>
            </w:tcBorders>
            <w:shd w:val="clear" w:color="auto" w:fill="auto"/>
            <w:vAlign w:val="center"/>
          </w:tcPr>
          <w:p w14:paraId="71E4BFE3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RF N.º (*)</w:t>
            </w:r>
          </w:p>
        </w:tc>
        <w:tc>
          <w:tcPr>
            <w:tcW w:w="1338" w:type="pct"/>
            <w:tcBorders>
              <w:left w:val="nil"/>
            </w:tcBorders>
            <w:shd w:val="clear" w:color="auto" w:fill="auto"/>
            <w:vAlign w:val="center"/>
          </w:tcPr>
          <w:p w14:paraId="6FA249C5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:</w:t>
            </w:r>
          </w:p>
        </w:tc>
      </w:tr>
      <w:tr w:rsidR="0052528C" w:rsidRPr="00B6613D" w14:paraId="08177BF8" w14:textId="77777777" w:rsidTr="00E12ADA">
        <w:trPr>
          <w:jc w:val="center"/>
        </w:trPr>
        <w:tc>
          <w:tcPr>
            <w:tcW w:w="1335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32B726D6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Enlace expediente SEIA (*)</w:t>
            </w:r>
          </w:p>
        </w:tc>
        <w:tc>
          <w:tcPr>
            <w:tcW w:w="3665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759B8E8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:</w:t>
            </w:r>
          </w:p>
        </w:tc>
      </w:tr>
      <w:tr w:rsidR="0052528C" w:rsidRPr="00B6613D" w14:paraId="23B83206" w14:textId="77777777" w:rsidTr="00E12ADA">
        <w:trPr>
          <w:jc w:val="center"/>
        </w:trPr>
        <w:tc>
          <w:tcPr>
            <w:tcW w:w="1335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7FB8ADA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Región(es)</w:t>
            </w:r>
          </w:p>
        </w:tc>
        <w:tc>
          <w:tcPr>
            <w:tcW w:w="3665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80A71AF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:</w:t>
            </w:r>
          </w:p>
        </w:tc>
      </w:tr>
      <w:tr w:rsidR="0052528C" w:rsidRPr="00B6613D" w14:paraId="18844D53" w14:textId="77777777" w:rsidTr="00E12ADA">
        <w:trPr>
          <w:jc w:val="center"/>
        </w:trPr>
        <w:tc>
          <w:tcPr>
            <w:tcW w:w="1335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6C63D5C9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Provincia(s)</w:t>
            </w:r>
          </w:p>
        </w:tc>
        <w:tc>
          <w:tcPr>
            <w:tcW w:w="3665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D0D7668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:</w:t>
            </w:r>
          </w:p>
        </w:tc>
      </w:tr>
      <w:tr w:rsidR="0052528C" w:rsidRPr="00B6613D" w14:paraId="0E42B6E6" w14:textId="77777777" w:rsidTr="00E12ADA">
        <w:trPr>
          <w:jc w:val="center"/>
        </w:trPr>
        <w:tc>
          <w:tcPr>
            <w:tcW w:w="1335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6971EF4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Comuna(s)</w:t>
            </w:r>
          </w:p>
        </w:tc>
        <w:tc>
          <w:tcPr>
            <w:tcW w:w="3665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E8B3A28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:</w:t>
            </w:r>
          </w:p>
        </w:tc>
      </w:tr>
      <w:tr w:rsidR="0052528C" w:rsidRPr="00B6613D" w14:paraId="2B17CC28" w14:textId="77777777" w:rsidTr="00E12ADA">
        <w:trPr>
          <w:jc w:val="center"/>
        </w:trPr>
        <w:tc>
          <w:tcPr>
            <w:tcW w:w="1335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306F4908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Resumen proyecto</w:t>
            </w:r>
          </w:p>
        </w:tc>
        <w:tc>
          <w:tcPr>
            <w:tcW w:w="3665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8518994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:</w:t>
            </w:r>
          </w:p>
        </w:tc>
      </w:tr>
    </w:tbl>
    <w:p w14:paraId="4AFFE8C2" w14:textId="77777777" w:rsidR="0052528C" w:rsidRPr="00B6613D" w:rsidRDefault="0052528C" w:rsidP="0052528C">
      <w:pPr>
        <w:tabs>
          <w:tab w:val="center" w:pos="4252"/>
        </w:tabs>
        <w:spacing w:before="60" w:after="60"/>
        <w:rPr>
          <w:sz w:val="20"/>
          <w:szCs w:val="20"/>
        </w:rPr>
      </w:pPr>
      <w:r w:rsidRPr="00B6613D">
        <w:rPr>
          <w:sz w:val="20"/>
          <w:szCs w:val="20"/>
        </w:rPr>
        <w:t>(*) Solo aplica para proyectos con Resolución de Declaratoria de Interés Nacional, RCA o RF aprobada</w:t>
      </w:r>
    </w:p>
    <w:p w14:paraId="5691263A" w14:textId="77777777" w:rsidR="0052528C" w:rsidRPr="00B6613D" w:rsidRDefault="0052528C" w:rsidP="0052528C">
      <w:r w:rsidRPr="00B6613D">
        <w:br w:type="page"/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"/>
        <w:gridCol w:w="371"/>
        <w:gridCol w:w="1134"/>
        <w:gridCol w:w="284"/>
        <w:gridCol w:w="1559"/>
        <w:gridCol w:w="425"/>
        <w:gridCol w:w="1134"/>
        <w:gridCol w:w="1125"/>
        <w:gridCol w:w="436"/>
        <w:gridCol w:w="842"/>
        <w:gridCol w:w="1185"/>
      </w:tblGrid>
      <w:tr w:rsidR="0052528C" w:rsidRPr="00B6613D" w14:paraId="232FAA07" w14:textId="77777777" w:rsidTr="00E12ADA">
        <w:tc>
          <w:tcPr>
            <w:tcW w:w="8828" w:type="dxa"/>
            <w:gridSpan w:val="11"/>
            <w:tcBorders>
              <w:top w:val="single" w:sz="4" w:space="0" w:color="000000"/>
            </w:tcBorders>
            <w:shd w:val="clear" w:color="auto" w:fill="D9D9D9"/>
          </w:tcPr>
          <w:p w14:paraId="1974716A" w14:textId="77777777" w:rsidR="0052528C" w:rsidRPr="00B6613D" w:rsidRDefault="0052528C" w:rsidP="005252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14" w:hanging="357"/>
              <w:jc w:val="left"/>
              <w:rPr>
                <w:b/>
                <w:sz w:val="22"/>
                <w:szCs w:val="22"/>
              </w:rPr>
            </w:pPr>
            <w:r w:rsidRPr="00B6613D">
              <w:rPr>
                <w:b/>
                <w:sz w:val="22"/>
                <w:szCs w:val="22"/>
              </w:rPr>
              <w:lastRenderedPageBreak/>
              <w:t>Identificación de la(s) Especie(s) en Categoría de Conservación</w:t>
            </w:r>
          </w:p>
        </w:tc>
      </w:tr>
      <w:tr w:rsidR="0052528C" w:rsidRPr="00B6613D" w14:paraId="60898616" w14:textId="77777777" w:rsidTr="00E12ADA">
        <w:trPr>
          <w:trHeight w:val="883"/>
        </w:trPr>
        <w:tc>
          <w:tcPr>
            <w:tcW w:w="704" w:type="dxa"/>
            <w:gridSpan w:val="2"/>
            <w:shd w:val="clear" w:color="auto" w:fill="F2F2F2"/>
            <w:vAlign w:val="center"/>
          </w:tcPr>
          <w:p w14:paraId="769AA30F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N.º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14:paraId="256E7275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Nombre científico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929BDA9" w14:textId="77777777" w:rsidR="0052528C" w:rsidRPr="00724C97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724C97">
              <w:rPr>
                <w:sz w:val="22"/>
                <w:szCs w:val="22"/>
              </w:rPr>
              <w:t>Nombre común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14:paraId="715DB6FC" w14:textId="77777777" w:rsidR="0052528C" w:rsidRPr="00724C97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724C97">
              <w:rPr>
                <w:sz w:val="22"/>
                <w:szCs w:val="22"/>
              </w:rPr>
              <w:t>Estado de conservación</w:t>
            </w:r>
          </w:p>
        </w:tc>
        <w:tc>
          <w:tcPr>
            <w:tcW w:w="1561" w:type="dxa"/>
            <w:gridSpan w:val="2"/>
            <w:shd w:val="clear" w:color="auto" w:fill="F2F2F2"/>
            <w:vAlign w:val="center"/>
          </w:tcPr>
          <w:p w14:paraId="3341E366" w14:textId="77777777" w:rsidR="0052528C" w:rsidRPr="00724C97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724C97">
              <w:rPr>
                <w:sz w:val="22"/>
                <w:szCs w:val="22"/>
              </w:rPr>
              <w:t>Proceso y año</w:t>
            </w:r>
          </w:p>
        </w:tc>
        <w:tc>
          <w:tcPr>
            <w:tcW w:w="2027" w:type="dxa"/>
            <w:gridSpan w:val="2"/>
            <w:shd w:val="clear" w:color="auto" w:fill="F2F2F2"/>
            <w:vAlign w:val="center"/>
          </w:tcPr>
          <w:p w14:paraId="01BD91A8" w14:textId="77777777" w:rsidR="0052528C" w:rsidRPr="00724C97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724C97">
              <w:rPr>
                <w:sz w:val="22"/>
                <w:szCs w:val="22"/>
              </w:rPr>
              <w:t>Decreto</w:t>
            </w:r>
          </w:p>
        </w:tc>
      </w:tr>
      <w:tr w:rsidR="0052528C" w:rsidRPr="00B6613D" w14:paraId="167643F6" w14:textId="77777777" w:rsidTr="00E12ADA">
        <w:trPr>
          <w:trHeight w:val="572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16E9F2B5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810C5C6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80035D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80DD6BD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14:paraId="65F3BCDE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52A170EE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2528C" w:rsidRPr="00B6613D" w14:paraId="6F1267A6" w14:textId="77777777" w:rsidTr="00E12ADA">
        <w:trPr>
          <w:trHeight w:val="565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521A049D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2FE97B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1CE37C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74FD0AE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14:paraId="2C058BBD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6BCE940B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2528C" w:rsidRPr="00B6613D" w14:paraId="35246C02" w14:textId="77777777" w:rsidTr="00E12ADA">
        <w:trPr>
          <w:trHeight w:val="507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301F3CAC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9676595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B0C977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F2DA6E1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14:paraId="4567FEF9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41AD6C66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2528C" w:rsidRPr="00B6613D" w14:paraId="3AFB8A63" w14:textId="77777777" w:rsidTr="00E12ADA">
        <w:trPr>
          <w:trHeight w:val="572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5150523B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16F828B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EFD18E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447243A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14:paraId="6845B7C9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55A87774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2528C" w:rsidRPr="00B6613D" w14:paraId="6BA45814" w14:textId="77777777" w:rsidTr="00E12ADA">
        <w:trPr>
          <w:trHeight w:val="461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5EF8CB5C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99E68A2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20CB05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E195330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14:paraId="7C992024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1972FEC4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2528C" w:rsidRPr="00B6613D" w14:paraId="4CF55484" w14:textId="77777777" w:rsidTr="00E12ADA">
        <w:tc>
          <w:tcPr>
            <w:tcW w:w="8828" w:type="dxa"/>
            <w:gridSpan w:val="11"/>
            <w:tcBorders>
              <w:top w:val="single" w:sz="4" w:space="0" w:color="000000"/>
            </w:tcBorders>
            <w:shd w:val="clear" w:color="auto" w:fill="D9D9D9"/>
          </w:tcPr>
          <w:p w14:paraId="1AD3DDEC" w14:textId="77777777" w:rsidR="0052528C" w:rsidRPr="00B6613D" w:rsidRDefault="0052528C" w:rsidP="005252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14" w:hanging="357"/>
              <w:jc w:val="left"/>
              <w:rPr>
                <w:b/>
                <w:sz w:val="22"/>
                <w:szCs w:val="22"/>
              </w:rPr>
            </w:pPr>
            <w:r w:rsidRPr="00B6613D">
              <w:rPr>
                <w:b/>
                <w:sz w:val="22"/>
                <w:szCs w:val="22"/>
              </w:rPr>
              <w:t>Identificación del número de individuos y superficie a ser intervenidos o cuyo hábitat sea alterado y su representación en cartografía digital georreferenciada</w:t>
            </w:r>
          </w:p>
        </w:tc>
      </w:tr>
      <w:tr w:rsidR="0052528C" w:rsidRPr="00B6613D" w14:paraId="25F19E9D" w14:textId="77777777" w:rsidTr="00E12ADA">
        <w:tc>
          <w:tcPr>
            <w:tcW w:w="1838" w:type="dxa"/>
            <w:gridSpan w:val="3"/>
            <w:vMerge w:val="restart"/>
            <w:shd w:val="clear" w:color="auto" w:fill="F2F2F2"/>
            <w:vAlign w:val="center"/>
          </w:tcPr>
          <w:p w14:paraId="7AB8251D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Especie en Categoría de Conservación (nombre científico)</w:t>
            </w:r>
          </w:p>
        </w:tc>
        <w:tc>
          <w:tcPr>
            <w:tcW w:w="4527" w:type="dxa"/>
            <w:gridSpan w:val="5"/>
            <w:shd w:val="clear" w:color="auto" w:fill="F2F2F2"/>
            <w:vAlign w:val="center"/>
          </w:tcPr>
          <w:p w14:paraId="0574CF96" w14:textId="77777777" w:rsidR="0052528C" w:rsidRPr="00B6613D" w:rsidRDefault="0052528C" w:rsidP="00E12AD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 xml:space="preserve">Intervención </w:t>
            </w:r>
          </w:p>
        </w:tc>
        <w:tc>
          <w:tcPr>
            <w:tcW w:w="2463" w:type="dxa"/>
            <w:gridSpan w:val="3"/>
            <w:shd w:val="clear" w:color="auto" w:fill="F2F2F2"/>
            <w:vAlign w:val="center"/>
          </w:tcPr>
          <w:p w14:paraId="6D4C5F51" w14:textId="77777777" w:rsidR="0052528C" w:rsidRPr="00B6613D" w:rsidRDefault="0052528C" w:rsidP="00E12AD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Alteración de hábitat</w:t>
            </w:r>
          </w:p>
        </w:tc>
      </w:tr>
      <w:tr w:rsidR="0052528C" w:rsidRPr="00B6613D" w14:paraId="432140D7" w14:textId="77777777" w:rsidTr="00E12ADA">
        <w:tc>
          <w:tcPr>
            <w:tcW w:w="1838" w:type="dxa"/>
            <w:gridSpan w:val="3"/>
            <w:vMerge/>
            <w:shd w:val="clear" w:color="auto" w:fill="F2F2F2"/>
            <w:vAlign w:val="center"/>
          </w:tcPr>
          <w:p w14:paraId="415EAE00" w14:textId="77777777" w:rsidR="0052528C" w:rsidRPr="00B6613D" w:rsidRDefault="0052528C" w:rsidP="00E12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14:paraId="6845FBFB" w14:textId="77777777" w:rsidR="0052528C" w:rsidRPr="00B6613D" w:rsidRDefault="0052528C" w:rsidP="00E12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Tipo (corta, eliminación, destrucción, descepado)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FE0BF0C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N. º individuos</w:t>
            </w:r>
          </w:p>
        </w:tc>
        <w:tc>
          <w:tcPr>
            <w:tcW w:w="1125" w:type="dxa"/>
            <w:shd w:val="clear" w:color="auto" w:fill="F2F2F2"/>
            <w:vAlign w:val="center"/>
          </w:tcPr>
          <w:p w14:paraId="4C0E1AA8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Superficie (ha)</w:t>
            </w:r>
          </w:p>
        </w:tc>
        <w:tc>
          <w:tcPr>
            <w:tcW w:w="1278" w:type="dxa"/>
            <w:gridSpan w:val="2"/>
            <w:shd w:val="clear" w:color="auto" w:fill="F2F2F2"/>
            <w:vAlign w:val="center"/>
          </w:tcPr>
          <w:p w14:paraId="54217D11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N.º individuos</w:t>
            </w:r>
          </w:p>
        </w:tc>
        <w:tc>
          <w:tcPr>
            <w:tcW w:w="1185" w:type="dxa"/>
            <w:shd w:val="clear" w:color="auto" w:fill="F2F2F2"/>
            <w:vAlign w:val="center"/>
          </w:tcPr>
          <w:p w14:paraId="23C7CD71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Superficie (ha)</w:t>
            </w:r>
          </w:p>
        </w:tc>
      </w:tr>
      <w:tr w:rsidR="0052528C" w:rsidRPr="00B6613D" w14:paraId="5D523E56" w14:textId="77777777" w:rsidTr="00E12ADA">
        <w:tc>
          <w:tcPr>
            <w:tcW w:w="1838" w:type="dxa"/>
            <w:gridSpan w:val="3"/>
            <w:shd w:val="clear" w:color="auto" w:fill="auto"/>
            <w:vAlign w:val="center"/>
          </w:tcPr>
          <w:p w14:paraId="6DC15B4F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DD8D26C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0D4249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01B4EE8C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15302670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733F454B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2528C" w:rsidRPr="00B6613D" w14:paraId="023BDF87" w14:textId="77777777" w:rsidTr="00E12ADA">
        <w:tc>
          <w:tcPr>
            <w:tcW w:w="1838" w:type="dxa"/>
            <w:gridSpan w:val="3"/>
            <w:shd w:val="clear" w:color="auto" w:fill="auto"/>
            <w:vAlign w:val="center"/>
          </w:tcPr>
          <w:p w14:paraId="372E5F41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9091DAE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C44040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2CE1BF41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6B72D895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2FEBC045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2528C" w:rsidRPr="00B6613D" w14:paraId="10E01890" w14:textId="77777777" w:rsidTr="00E12ADA">
        <w:tc>
          <w:tcPr>
            <w:tcW w:w="1838" w:type="dxa"/>
            <w:gridSpan w:val="3"/>
            <w:shd w:val="clear" w:color="auto" w:fill="auto"/>
            <w:vAlign w:val="center"/>
          </w:tcPr>
          <w:p w14:paraId="4DFAE3F5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D080466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9D9818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63E09ECB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3B38B5ED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09A81952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2528C" w:rsidRPr="00B6613D" w14:paraId="02558D89" w14:textId="77777777" w:rsidTr="00E12ADA">
        <w:tc>
          <w:tcPr>
            <w:tcW w:w="1838" w:type="dxa"/>
            <w:gridSpan w:val="3"/>
            <w:shd w:val="clear" w:color="auto" w:fill="auto"/>
            <w:vAlign w:val="center"/>
          </w:tcPr>
          <w:p w14:paraId="001B0184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715D715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E907F7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05E34D99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C24A944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257E88DF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2528C" w:rsidRPr="00B6613D" w14:paraId="35988DB7" w14:textId="77777777" w:rsidTr="00E12ADA">
        <w:tc>
          <w:tcPr>
            <w:tcW w:w="1838" w:type="dxa"/>
            <w:gridSpan w:val="3"/>
            <w:shd w:val="clear" w:color="auto" w:fill="F2F2F2"/>
            <w:vAlign w:val="center"/>
          </w:tcPr>
          <w:p w14:paraId="27236EED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Total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5634FBF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F70E1B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29E4F2BC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F40D05E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0486773A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2528C" w:rsidRPr="00B6613D" w14:paraId="5871BBD1" w14:textId="77777777" w:rsidTr="00E12ADA">
        <w:tc>
          <w:tcPr>
            <w:tcW w:w="8828" w:type="dxa"/>
            <w:gridSpan w:val="11"/>
            <w:shd w:val="clear" w:color="auto" w:fill="auto"/>
            <w:vAlign w:val="center"/>
          </w:tcPr>
          <w:p w14:paraId="38816E50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 xml:space="preserve">Documentos </w:t>
            </w:r>
            <w:r w:rsidRPr="00B6613D">
              <w:rPr>
                <w:b/>
                <w:sz w:val="22"/>
                <w:szCs w:val="22"/>
                <w:u w:val="single"/>
              </w:rPr>
              <w:t>adjuntos</w:t>
            </w:r>
            <w:r w:rsidRPr="00B6613D">
              <w:rPr>
                <w:sz w:val="22"/>
                <w:szCs w:val="22"/>
              </w:rPr>
              <w:t xml:space="preserve"> que respaldan la representación</w:t>
            </w:r>
            <w:r w:rsidRPr="00B6613D">
              <w:rPr>
                <w:b/>
                <w:sz w:val="22"/>
                <w:szCs w:val="22"/>
              </w:rPr>
              <w:t xml:space="preserve"> </w:t>
            </w:r>
            <w:r w:rsidRPr="00B6613D">
              <w:rPr>
                <w:sz w:val="22"/>
                <w:szCs w:val="22"/>
              </w:rPr>
              <w:t>en cartografía digital georreferenciada</w:t>
            </w:r>
            <w:r w:rsidRPr="00B6613D">
              <w:rPr>
                <w:b/>
                <w:sz w:val="22"/>
                <w:szCs w:val="22"/>
              </w:rPr>
              <w:t>:</w:t>
            </w:r>
          </w:p>
        </w:tc>
      </w:tr>
      <w:tr w:rsidR="0052528C" w:rsidRPr="00B6613D" w14:paraId="6FCDB827" w14:textId="77777777" w:rsidTr="00E12ADA">
        <w:tc>
          <w:tcPr>
            <w:tcW w:w="333" w:type="dxa"/>
            <w:shd w:val="clear" w:color="auto" w:fill="auto"/>
            <w:vAlign w:val="center"/>
          </w:tcPr>
          <w:p w14:paraId="1E3F2914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495" w:type="dxa"/>
            <w:gridSpan w:val="10"/>
            <w:shd w:val="clear" w:color="auto" w:fill="auto"/>
            <w:vAlign w:val="center"/>
          </w:tcPr>
          <w:p w14:paraId="7817AA2C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</w:p>
          <w:p w14:paraId="3EE845E2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52528C" w:rsidRPr="00B6613D" w14:paraId="719EB393" w14:textId="77777777" w:rsidTr="00E12ADA">
        <w:tc>
          <w:tcPr>
            <w:tcW w:w="333" w:type="dxa"/>
            <w:shd w:val="clear" w:color="auto" w:fill="auto"/>
            <w:vAlign w:val="center"/>
          </w:tcPr>
          <w:p w14:paraId="421EB431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2</w:t>
            </w:r>
          </w:p>
        </w:tc>
        <w:tc>
          <w:tcPr>
            <w:tcW w:w="8495" w:type="dxa"/>
            <w:gridSpan w:val="10"/>
            <w:shd w:val="clear" w:color="auto" w:fill="auto"/>
            <w:vAlign w:val="center"/>
          </w:tcPr>
          <w:p w14:paraId="2EF397BD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</w:p>
          <w:p w14:paraId="521102A1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52528C" w:rsidRPr="00B6613D" w14:paraId="0FADC976" w14:textId="77777777" w:rsidTr="00E12ADA">
        <w:tc>
          <w:tcPr>
            <w:tcW w:w="333" w:type="dxa"/>
            <w:shd w:val="clear" w:color="auto" w:fill="auto"/>
            <w:vAlign w:val="center"/>
          </w:tcPr>
          <w:p w14:paraId="705C0D7A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  <w:r w:rsidRPr="00B6613D">
              <w:rPr>
                <w:sz w:val="22"/>
                <w:szCs w:val="22"/>
              </w:rPr>
              <w:t>3</w:t>
            </w:r>
          </w:p>
        </w:tc>
        <w:tc>
          <w:tcPr>
            <w:tcW w:w="8495" w:type="dxa"/>
            <w:gridSpan w:val="10"/>
            <w:shd w:val="clear" w:color="auto" w:fill="auto"/>
            <w:vAlign w:val="center"/>
          </w:tcPr>
          <w:p w14:paraId="167E03EC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</w:p>
          <w:p w14:paraId="7B693F49" w14:textId="77777777" w:rsidR="0052528C" w:rsidRPr="00B6613D" w:rsidRDefault="0052528C" w:rsidP="00E12ADA">
            <w:pPr>
              <w:tabs>
                <w:tab w:val="center" w:pos="4252"/>
              </w:tabs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</w:tbl>
    <w:p w14:paraId="1B0A2EC9" w14:textId="77777777" w:rsidR="00CA497A" w:rsidRDefault="0052528C"/>
    <w:sectPr w:rsidR="00CA49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C039E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1715" w:hanging="864"/>
      </w:pPr>
    </w:lvl>
    <w:lvl w:ilvl="4">
      <w:start w:val="1"/>
      <w:numFmt w:val="decimal"/>
      <w:pStyle w:val="Ttulo5"/>
      <w:lvlText w:val="%1.%2.%3.%4.%5"/>
      <w:lvlJc w:val="left"/>
      <w:pPr>
        <w:ind w:left="1292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057936"/>
    <w:multiLevelType w:val="multilevel"/>
    <w:tmpl w:val="AEF22E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8C"/>
    <w:rsid w:val="00014C22"/>
    <w:rsid w:val="00202212"/>
    <w:rsid w:val="0052528C"/>
    <w:rsid w:val="00E67B22"/>
    <w:rsid w:val="00FA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C56E"/>
  <w15:chartTrackingRefBased/>
  <w15:docId w15:val="{DFAACD36-A357-4638-99CF-1EFC0228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28C"/>
    <w:pPr>
      <w:spacing w:before="120" w:after="120" w:line="240" w:lineRule="auto"/>
      <w:jc w:val="both"/>
    </w:pPr>
    <w:rPr>
      <w:rFonts w:ascii="Arial Narrow" w:eastAsia="Arial Narrow" w:hAnsi="Arial Narrow" w:cs="Geneva"/>
      <w:sz w:val="24"/>
      <w:szCs w:val="24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52528C"/>
    <w:pPr>
      <w:keepNext/>
      <w:numPr>
        <w:numId w:val="2"/>
      </w:numPr>
      <w:spacing w:before="240" w:after="240"/>
      <w:outlineLvl w:val="0"/>
    </w:pPr>
    <w:rPr>
      <w:rFonts w:cs="Times New Roman"/>
      <w:b/>
      <w:szCs w:val="20"/>
    </w:rPr>
  </w:style>
  <w:style w:type="paragraph" w:styleId="Ttulo2">
    <w:name w:val="heading 2"/>
    <w:basedOn w:val="Normal"/>
    <w:next w:val="Normal"/>
    <w:link w:val="Ttulo2Car"/>
    <w:uiPriority w:val="9"/>
    <w:qFormat/>
    <w:rsid w:val="0052528C"/>
    <w:pPr>
      <w:keepNext/>
      <w:keepLines/>
      <w:numPr>
        <w:ilvl w:val="1"/>
        <w:numId w:val="2"/>
      </w:numPr>
      <w:spacing w:before="240" w:after="240"/>
      <w:outlineLvl w:val="1"/>
    </w:pPr>
    <w:rPr>
      <w:rFonts w:cs="Times New Roman"/>
      <w:b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rsid w:val="0052528C"/>
    <w:pPr>
      <w:keepNext/>
      <w:keepLines/>
      <w:numPr>
        <w:ilvl w:val="2"/>
        <w:numId w:val="2"/>
      </w:numPr>
      <w:outlineLvl w:val="2"/>
    </w:pPr>
    <w:rPr>
      <w:rFonts w:cs="Times New Roman"/>
      <w:b/>
      <w:szCs w:val="20"/>
    </w:rPr>
  </w:style>
  <w:style w:type="paragraph" w:styleId="Ttulo4">
    <w:name w:val="heading 4"/>
    <w:basedOn w:val="Normal"/>
    <w:next w:val="Normal"/>
    <w:link w:val="Ttulo4Car"/>
    <w:uiPriority w:val="9"/>
    <w:qFormat/>
    <w:rsid w:val="0052528C"/>
    <w:pPr>
      <w:keepNext/>
      <w:keepLines/>
      <w:numPr>
        <w:ilvl w:val="3"/>
        <w:numId w:val="2"/>
      </w:numPr>
      <w:ind w:left="864"/>
      <w:outlineLvl w:val="3"/>
    </w:pPr>
    <w:rPr>
      <w:rFonts w:eastAsia="Calibri" w:cs="Times New Roman"/>
      <w:b/>
      <w:szCs w:val="20"/>
    </w:rPr>
  </w:style>
  <w:style w:type="paragraph" w:styleId="Ttulo5">
    <w:name w:val="heading 5"/>
    <w:basedOn w:val="Normal"/>
    <w:next w:val="Normal"/>
    <w:link w:val="Ttulo5Car"/>
    <w:uiPriority w:val="9"/>
    <w:qFormat/>
    <w:rsid w:val="0052528C"/>
    <w:pPr>
      <w:keepNext/>
      <w:keepLines/>
      <w:numPr>
        <w:ilvl w:val="4"/>
        <w:numId w:val="2"/>
      </w:numPr>
      <w:outlineLvl w:val="4"/>
    </w:pPr>
    <w:rPr>
      <w:rFonts w:eastAsia="Calibri" w:cs="Times New Roman"/>
      <w:b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52528C"/>
    <w:pPr>
      <w:keepNext/>
      <w:keepLines/>
      <w:numPr>
        <w:ilvl w:val="5"/>
        <w:numId w:val="2"/>
      </w:numPr>
      <w:outlineLvl w:val="5"/>
    </w:pPr>
    <w:rPr>
      <w:rFonts w:eastAsia="Calibri" w:cs="Times New Roman"/>
      <w:b/>
      <w:szCs w:val="20"/>
    </w:rPr>
  </w:style>
  <w:style w:type="paragraph" w:styleId="Ttulo7">
    <w:name w:val="heading 7"/>
    <w:basedOn w:val="Normal"/>
    <w:next w:val="Normal"/>
    <w:link w:val="Ttulo7Car"/>
    <w:uiPriority w:val="9"/>
    <w:qFormat/>
    <w:rsid w:val="0052528C"/>
    <w:pPr>
      <w:keepNext/>
      <w:keepLines/>
      <w:numPr>
        <w:ilvl w:val="6"/>
        <w:numId w:val="2"/>
      </w:numPr>
      <w:spacing w:before="40" w:after="0"/>
      <w:outlineLvl w:val="6"/>
    </w:pPr>
    <w:rPr>
      <w:rFonts w:ascii="Calibri" w:eastAsia="Times New Roman" w:hAnsi="Calibri" w:cs="Times New Roman"/>
      <w:i/>
      <w:iCs/>
      <w:color w:val="243F60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qFormat/>
    <w:rsid w:val="0052528C"/>
    <w:pPr>
      <w:keepNext/>
      <w:keepLines/>
      <w:numPr>
        <w:ilvl w:val="7"/>
        <w:numId w:val="2"/>
      </w:numPr>
      <w:spacing w:before="40" w:after="0"/>
      <w:outlineLvl w:val="7"/>
    </w:pPr>
    <w:rPr>
      <w:rFonts w:ascii="Calibri" w:eastAsia="Times New Roman" w:hAnsi="Calibri" w:cs="Times New Roman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qFormat/>
    <w:rsid w:val="0052528C"/>
    <w:pPr>
      <w:keepNext/>
      <w:keepLines/>
      <w:numPr>
        <w:ilvl w:val="8"/>
        <w:numId w:val="2"/>
      </w:numPr>
      <w:spacing w:before="40" w:after="0"/>
      <w:outlineLvl w:val="8"/>
    </w:pPr>
    <w:rPr>
      <w:rFonts w:ascii="Calibri" w:eastAsia="Times New Roman" w:hAnsi="Calibri" w:cs="Times New Roman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528C"/>
    <w:rPr>
      <w:rFonts w:ascii="Arial Narrow" w:eastAsia="Arial Narrow" w:hAnsi="Arial Narrow" w:cs="Times New Roman"/>
      <w:b/>
      <w:sz w:val="24"/>
      <w:szCs w:val="20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52528C"/>
    <w:rPr>
      <w:rFonts w:ascii="Arial Narrow" w:eastAsia="Arial Narrow" w:hAnsi="Arial Narrow" w:cs="Times New Roman"/>
      <w:b/>
      <w:sz w:val="24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52528C"/>
    <w:rPr>
      <w:rFonts w:ascii="Arial Narrow" w:eastAsia="Arial Narrow" w:hAnsi="Arial Narrow" w:cs="Times New Roman"/>
      <w:b/>
      <w:sz w:val="24"/>
      <w:szCs w:val="20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52528C"/>
    <w:rPr>
      <w:rFonts w:ascii="Arial Narrow" w:eastAsia="Calibri" w:hAnsi="Arial Narrow" w:cs="Times New Roman"/>
      <w:b/>
      <w:sz w:val="24"/>
      <w:szCs w:val="20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52528C"/>
    <w:rPr>
      <w:rFonts w:ascii="Arial Narrow" w:eastAsia="Calibri" w:hAnsi="Arial Narrow" w:cs="Times New Roman"/>
      <w:b/>
      <w:sz w:val="24"/>
      <w:szCs w:val="20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52528C"/>
    <w:rPr>
      <w:rFonts w:ascii="Arial Narrow" w:eastAsia="Calibri" w:hAnsi="Arial Narrow" w:cs="Times New Roman"/>
      <w:b/>
      <w:sz w:val="24"/>
      <w:szCs w:val="20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52528C"/>
    <w:rPr>
      <w:rFonts w:ascii="Calibri" w:eastAsia="Times New Roman" w:hAnsi="Calibri" w:cs="Times New Roman"/>
      <w:i/>
      <w:iCs/>
      <w:color w:val="243F60"/>
      <w:sz w:val="20"/>
      <w:szCs w:val="20"/>
      <w:lang w:eastAsia="es-CL"/>
    </w:rPr>
  </w:style>
  <w:style w:type="character" w:customStyle="1" w:styleId="Ttulo8Car">
    <w:name w:val="Título 8 Car"/>
    <w:basedOn w:val="Fuentedeprrafopredeter"/>
    <w:link w:val="Ttulo8"/>
    <w:uiPriority w:val="9"/>
    <w:rsid w:val="0052528C"/>
    <w:rPr>
      <w:rFonts w:ascii="Calibri" w:eastAsia="Times New Roman" w:hAnsi="Calibri" w:cs="Times New Roman"/>
      <w:color w:val="272727"/>
      <w:sz w:val="21"/>
      <w:szCs w:val="21"/>
      <w:lang w:eastAsia="es-CL"/>
    </w:rPr>
  </w:style>
  <w:style w:type="character" w:customStyle="1" w:styleId="Ttulo9Car">
    <w:name w:val="Título 9 Car"/>
    <w:basedOn w:val="Fuentedeprrafopredeter"/>
    <w:link w:val="Ttulo9"/>
    <w:uiPriority w:val="9"/>
    <w:rsid w:val="0052528C"/>
    <w:rPr>
      <w:rFonts w:ascii="Calibri" w:eastAsia="Times New Roman" w:hAnsi="Calibri" w:cs="Times New Roman"/>
      <w:i/>
      <w:iCs/>
      <w:color w:val="272727"/>
      <w:sz w:val="21"/>
      <w:szCs w:val="21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 Monje</dc:creator>
  <cp:keywords/>
  <dc:description/>
  <cp:lastModifiedBy>Katherina Monje</cp:lastModifiedBy>
  <cp:revision>1</cp:revision>
  <dcterms:created xsi:type="dcterms:W3CDTF">2021-02-12T18:51:00Z</dcterms:created>
  <dcterms:modified xsi:type="dcterms:W3CDTF">2021-02-12T18:52:00Z</dcterms:modified>
</cp:coreProperties>
</file>