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bookmarkStart w:id="0" w:name="_GoBack"/>
      <w:bookmarkEnd w:id="0"/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Default="002359F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CONCURSO INTERNO EXTERNO </w:t>
      </w:r>
      <w:r w:rsidR="00172265">
        <w:rPr>
          <w:rFonts w:ascii="Calibri" w:hAnsi="Calibri" w:cs="Calibri"/>
          <w:b/>
          <w:bCs/>
          <w:sz w:val="20"/>
          <w:szCs w:val="22"/>
          <w:lang w:val="es-CL"/>
        </w:rPr>
        <w:t>N° 253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</w:p>
    <w:p w:rsidR="00F32BD6" w:rsidRPr="0083229C" w:rsidRDefault="002359F6" w:rsidP="002359F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PARA LA PROVISIÓN DE 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UN </w:t>
      </w:r>
      <w:r w:rsidRPr="002359F6">
        <w:rPr>
          <w:rFonts w:ascii="Calibri" w:hAnsi="Calibri" w:cs="Calibri"/>
          <w:b/>
          <w:bCs/>
          <w:sz w:val="20"/>
          <w:szCs w:val="22"/>
          <w:lang w:val="es-CL"/>
        </w:rPr>
        <w:t xml:space="preserve">PROFESIONAL PARA LA </w:t>
      </w:r>
      <w:r w:rsidR="00172265">
        <w:rPr>
          <w:rFonts w:ascii="Calibri" w:hAnsi="Calibri" w:cs="Calibri"/>
          <w:b/>
          <w:bCs/>
          <w:sz w:val="20"/>
          <w:szCs w:val="22"/>
          <w:lang w:val="es-CL"/>
        </w:rPr>
        <w:t>GERENCIA DE ÁREAS SILVESTRES PROTEGIDAS</w:t>
      </w:r>
      <w:r w:rsidRPr="002359F6">
        <w:rPr>
          <w:rFonts w:ascii="Calibri" w:hAnsi="Calibri" w:cs="Calibri"/>
          <w:b/>
          <w:bCs/>
          <w:sz w:val="20"/>
          <w:szCs w:val="22"/>
          <w:lang w:val="es-CL"/>
        </w:rPr>
        <w:t xml:space="preserve">, OFICINA </w:t>
      </w:r>
      <w:r w:rsidR="00172265">
        <w:rPr>
          <w:rFonts w:ascii="Calibri" w:hAnsi="Calibri" w:cs="Calibri"/>
          <w:b/>
          <w:bCs/>
          <w:sz w:val="20"/>
          <w:szCs w:val="22"/>
          <w:lang w:val="es-CL"/>
        </w:rPr>
        <w:t>CENTRAL, SANTIAGO</w:t>
      </w:r>
      <w:r w:rsidRPr="002359F6">
        <w:rPr>
          <w:rFonts w:ascii="Calibri" w:hAnsi="Calibri" w:cs="Calibri"/>
          <w:b/>
          <w:bCs/>
          <w:sz w:val="20"/>
          <w:szCs w:val="22"/>
          <w:lang w:val="es-CL"/>
        </w:rPr>
        <w:t>-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>CORPORACIÓN NACIONAL FORESTAL</w:t>
      </w:r>
    </w:p>
    <w:p w:rsidR="00F32BD6" w:rsidRPr="002359F6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172265" w:rsidRPr="00172265" w:rsidTr="004651CD">
        <w:trPr>
          <w:trHeight w:val="530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</w:rPr>
            </w:pPr>
            <w:r w:rsidRPr="00172265">
              <w:rPr>
                <w:b/>
              </w:rPr>
              <w:t>26/02/2015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Las bases y sus respectivos anexos estarán disponibles para ser descargadas en la página web e internet de CONAF.</w:t>
            </w:r>
          </w:p>
        </w:tc>
      </w:tr>
      <w:tr w:rsidR="00172265" w:rsidRPr="00172265" w:rsidTr="004651CD">
        <w:trPr>
          <w:trHeight w:val="947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 w:rsidRPr="00172265">
              <w:rPr>
                <w:b/>
                <w:bCs/>
              </w:rPr>
              <w:t>26/02/2015 al 10/03/2015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 xml:space="preserve">Período de envío de las postulaciones y recepción de antecedentes en Oficina de Partes de la Corporación Avda. Paseo Bulnes Nª291, Santiago - Centro. El plazo para recepción de antecedentes físicos vence impostergablemente el </w:t>
            </w:r>
            <w:r w:rsidRPr="00172265">
              <w:rPr>
                <w:b/>
              </w:rPr>
              <w:t>10 de marzo 2015, a las 16:30 horas.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 w:rsidRPr="00172265">
              <w:rPr>
                <w:b/>
                <w:bCs/>
              </w:rPr>
              <w:t>12/03/2015 al 13/03/2015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El comité de Selección realizará la etapa de Evaluación Curricular.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 w:rsidRPr="00172265">
              <w:rPr>
                <w:b/>
                <w:bCs/>
              </w:rPr>
              <w:t>16</w:t>
            </w:r>
            <w:r>
              <w:rPr>
                <w:b/>
                <w:bCs/>
              </w:rPr>
              <w:t>/03/2015 al 20</w:t>
            </w:r>
            <w:r w:rsidRPr="00172265">
              <w:rPr>
                <w:b/>
                <w:bCs/>
              </w:rPr>
              <w:t>/03/2015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Etapa II Entrevistas Psicológicas.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172265">
              <w:rPr>
                <w:b/>
                <w:bCs/>
              </w:rPr>
              <w:t>/03/2015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La asesoría psicológica entregará al Comité de Selección, los informes de apreciación psicológica de cada uno de los candidatos/as entrevistados/as y las nóminas correspondientes de los candidatos/as que aprueben esta etapa.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1308E3" w:rsidP="00172265">
            <w:pPr>
              <w:rPr>
                <w:b/>
                <w:bCs/>
              </w:rPr>
            </w:pPr>
            <w:r>
              <w:rPr>
                <w:b/>
                <w:bCs/>
              </w:rPr>
              <w:t>09/04/2015 al 10</w:t>
            </w:r>
            <w:r w:rsidR="00172265">
              <w:rPr>
                <w:b/>
                <w:bCs/>
              </w:rPr>
              <w:t>/04</w:t>
            </w:r>
            <w:r w:rsidR="00172265" w:rsidRPr="00172265">
              <w:rPr>
                <w:b/>
                <w:bCs/>
              </w:rPr>
              <w:t>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 w:rsidRPr="00172265">
              <w:t>Etapa III Entrevistas de Evaluación Global.</w:t>
            </w:r>
          </w:p>
        </w:tc>
      </w:tr>
      <w:tr w:rsidR="00172265" w:rsidRPr="00172265" w:rsidTr="004651CD">
        <w:trPr>
          <w:trHeight w:val="566"/>
        </w:trPr>
        <w:tc>
          <w:tcPr>
            <w:tcW w:w="2055" w:type="dxa"/>
            <w:vAlign w:val="center"/>
          </w:tcPr>
          <w:p w:rsidR="00172265" w:rsidRPr="00172265" w:rsidRDefault="001308E3" w:rsidP="00172265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72265">
              <w:rPr>
                <w:b/>
                <w:bCs/>
              </w:rPr>
              <w:t>/04</w:t>
            </w:r>
            <w:r w:rsidR="00172265" w:rsidRPr="00172265">
              <w:rPr>
                <w:b/>
                <w:bCs/>
              </w:rPr>
              <w:t>/2015</w:t>
            </w:r>
          </w:p>
        </w:tc>
        <w:tc>
          <w:tcPr>
            <w:tcW w:w="7371" w:type="dxa"/>
          </w:tcPr>
          <w:p w:rsidR="00172265" w:rsidRPr="00172265" w:rsidRDefault="00172265" w:rsidP="00172265">
            <w:r w:rsidRPr="00172265">
              <w:t>Entrega de la nómina de preseleccionados para el cargo, para la resolución de la Dirección Ejecutiva quien optará por uno/a de los candidatos/as.</w:t>
            </w:r>
          </w:p>
        </w:tc>
      </w:tr>
    </w:tbl>
    <w:p w:rsidR="00617D45" w:rsidRDefault="00617D45"/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FC" w:rsidRDefault="001B57FC" w:rsidP="006D2545">
      <w:r>
        <w:separator/>
      </w:r>
    </w:p>
  </w:endnote>
  <w:endnote w:type="continuationSeparator" w:id="0">
    <w:p w:rsidR="001B57FC" w:rsidRDefault="001B57FC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FC" w:rsidRDefault="001B57FC" w:rsidP="006D2545">
      <w:r>
        <w:separator/>
      </w:r>
    </w:p>
  </w:footnote>
  <w:footnote w:type="continuationSeparator" w:id="0">
    <w:p w:rsidR="001B57FC" w:rsidRDefault="001B57FC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D406A"/>
    <w:rsid w:val="001308E3"/>
    <w:rsid w:val="001653CC"/>
    <w:rsid w:val="00172265"/>
    <w:rsid w:val="001B57FC"/>
    <w:rsid w:val="002359F6"/>
    <w:rsid w:val="00256D82"/>
    <w:rsid w:val="002574E3"/>
    <w:rsid w:val="002B3146"/>
    <w:rsid w:val="00317A26"/>
    <w:rsid w:val="003A5F92"/>
    <w:rsid w:val="003B11F9"/>
    <w:rsid w:val="003C7755"/>
    <w:rsid w:val="004571EA"/>
    <w:rsid w:val="0051024D"/>
    <w:rsid w:val="00514B5C"/>
    <w:rsid w:val="0053513C"/>
    <w:rsid w:val="00555BB2"/>
    <w:rsid w:val="005E7A6F"/>
    <w:rsid w:val="00617D45"/>
    <w:rsid w:val="00684E35"/>
    <w:rsid w:val="006D2545"/>
    <w:rsid w:val="007356CF"/>
    <w:rsid w:val="0078162B"/>
    <w:rsid w:val="00794693"/>
    <w:rsid w:val="007B1DC4"/>
    <w:rsid w:val="00882000"/>
    <w:rsid w:val="008A53C8"/>
    <w:rsid w:val="008B35A4"/>
    <w:rsid w:val="008C4AC3"/>
    <w:rsid w:val="009A21D0"/>
    <w:rsid w:val="009B621A"/>
    <w:rsid w:val="009D7A6F"/>
    <w:rsid w:val="009E4F7C"/>
    <w:rsid w:val="00AC258A"/>
    <w:rsid w:val="00DC2E8B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2F70-4CDB-4C16-B6CD-BD792DFC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Claudio Perez Muñoz</cp:lastModifiedBy>
  <cp:revision>2</cp:revision>
  <cp:lastPrinted>2015-03-27T18:28:00Z</cp:lastPrinted>
  <dcterms:created xsi:type="dcterms:W3CDTF">2015-03-30T12:51:00Z</dcterms:created>
  <dcterms:modified xsi:type="dcterms:W3CDTF">2015-03-30T12:51:00Z</dcterms:modified>
</cp:coreProperties>
</file>