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1C290A16" wp14:editId="6D74A7AF">
            <wp:extent cx="704850" cy="581025"/>
            <wp:effectExtent l="0" t="0" r="0" b="9525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:rsidR="00E064BA" w:rsidRPr="0054234F" w:rsidRDefault="0054234F" w:rsidP="00E064BA">
      <w:pPr>
        <w:pStyle w:val="Ttulo5"/>
        <w:shd w:val="clear" w:color="auto" w:fill="FFFFFF"/>
        <w:spacing w:before="0"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>Modificación de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calendario</w:t>
      </w: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concurso interno/externo n° 437 para la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provisión de cargo de (1) un/a P</w:t>
      </w: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rofesional </w:t>
      </w:r>
      <w:r>
        <w:rPr>
          <w:rFonts w:ascii="Calibri" w:hAnsi="Calibri" w:cstheme="minorBidi"/>
          <w:b/>
          <w:bCs/>
          <w:color w:val="000000" w:themeColor="text1"/>
          <w:sz w:val="28"/>
          <w:szCs w:val="28"/>
        </w:rPr>
        <w:t>para el  Departamento de Desarrollo y Fomento F</w:t>
      </w:r>
      <w:r w:rsidRPr="0054234F">
        <w:rPr>
          <w:rFonts w:ascii="Calibri" w:hAnsi="Calibri" w:cstheme="minorBidi"/>
          <w:b/>
          <w:bCs/>
          <w:color w:val="000000" w:themeColor="text1"/>
          <w:sz w:val="28"/>
          <w:szCs w:val="28"/>
        </w:rPr>
        <w:t>orestal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, en la Oficina R</w:t>
      </w: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egional del Biobío,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C</w:t>
      </w: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>orporación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Nacional F</w:t>
      </w: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>orestal.</w:t>
      </w:r>
    </w:p>
    <w:p w:rsidR="0054234F" w:rsidRDefault="0054234F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:rsidR="0054234F" w:rsidRDefault="00012CCD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  <w:r w:rsidRPr="00012C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FECHAS Y PLAZOS</w:t>
      </w:r>
      <w:r w:rsidR="00542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 xml:space="preserve"> ACTUALIZADOS</w:t>
      </w:r>
      <w:bookmarkStart w:id="0" w:name="_GoBack"/>
      <w:bookmarkEnd w:id="0"/>
      <w:r w:rsidR="00542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.</w:t>
      </w:r>
    </w:p>
    <w:p w:rsid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:rsidR="0054234F" w:rsidRP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tbl>
      <w:tblPr>
        <w:tblW w:w="9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7845"/>
      </w:tblGrid>
      <w:tr w:rsidR="0054234F" w:rsidRPr="0054234F" w:rsidTr="0054234F">
        <w:trPr>
          <w:trHeight w:val="33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18-07-2019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F" w:rsidRPr="0054234F" w:rsidRDefault="0054234F" w:rsidP="005423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Las bases y sus respectivos Anexos estarán disponibles para ser descargados desde la Intranet y página web institucional de CONAF. Y Portal de Empleos Públicos.</w:t>
            </w:r>
          </w:p>
        </w:tc>
      </w:tr>
      <w:tr w:rsidR="0054234F" w:rsidRPr="0054234F" w:rsidTr="0054234F">
        <w:trPr>
          <w:trHeight w:val="60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18-07-2019 al </w:t>
            </w:r>
          </w:p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02-08-2019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F" w:rsidRPr="0054234F" w:rsidRDefault="0054234F" w:rsidP="005423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Período de envío de las postulaciones y recepción de antecedentes. El plazo para recepción física de antecedentes en Oficina de Partes Regional  vence impostergablemente el 02/08/2019 hasta las 15:00 horas.</w:t>
            </w:r>
          </w:p>
        </w:tc>
      </w:tr>
      <w:tr w:rsidR="0054234F" w:rsidRPr="0054234F" w:rsidTr="0054234F">
        <w:trPr>
          <w:trHeight w:val="1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05-08-2019 al </w:t>
            </w:r>
          </w:p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14</w:t>
            </w: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-08-2019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F" w:rsidRPr="0054234F" w:rsidRDefault="0054234F" w:rsidP="005423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El comité de Selección realizará la etapa I.</w:t>
            </w:r>
          </w:p>
        </w:tc>
      </w:tr>
      <w:tr w:rsidR="0054234F" w:rsidRPr="0054234F" w:rsidTr="0054234F">
        <w:trPr>
          <w:trHeight w:val="20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26</w:t>
            </w: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-08-2019 al </w:t>
            </w:r>
          </w:p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29</w:t>
            </w: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-08-2019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F" w:rsidRPr="0054234F" w:rsidRDefault="0054234F" w:rsidP="005423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Etapa II Entrevistas </w:t>
            </w:r>
            <w:proofErr w:type="spellStart"/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Psicolaborales</w:t>
            </w:r>
            <w:proofErr w:type="spellEnd"/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. </w:t>
            </w:r>
          </w:p>
        </w:tc>
      </w:tr>
      <w:tr w:rsidR="0054234F" w:rsidRPr="0054234F" w:rsidTr="0054234F">
        <w:trPr>
          <w:trHeight w:val="40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02-09</w:t>
            </w: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-2019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F" w:rsidRPr="0054234F" w:rsidRDefault="0054234F" w:rsidP="005423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La asesoría psicológica entregará al Comité de Selección, los informes de apreciación psicológica de cada uno/a de los/as candidatos/as entrevistados/as y las nóminas correspondientes de los/as candidatos/as que aprueben esta etapa. </w:t>
            </w:r>
          </w:p>
        </w:tc>
      </w:tr>
      <w:tr w:rsidR="0054234F" w:rsidRPr="0054234F" w:rsidTr="0054234F">
        <w:trPr>
          <w:trHeight w:val="14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03-09</w:t>
            </w: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-2019 al </w:t>
            </w:r>
          </w:p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13-09</w:t>
            </w: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-2019 </w:t>
            </w:r>
          </w:p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F" w:rsidRPr="0054234F" w:rsidRDefault="0054234F" w:rsidP="005423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Etapa III Entrevista de Valoración Global.</w:t>
            </w:r>
          </w:p>
        </w:tc>
      </w:tr>
      <w:tr w:rsidR="0054234F" w:rsidRPr="0054234F" w:rsidTr="0054234F">
        <w:trPr>
          <w:trHeight w:val="31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F" w:rsidRPr="0054234F" w:rsidRDefault="0054234F" w:rsidP="00542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16</w:t>
            </w:r>
            <w:r w:rsidRPr="005423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-09-2019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F" w:rsidRPr="0054234F" w:rsidRDefault="0054234F" w:rsidP="005423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4234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Entrega de la nómina de preseleccionados/as para el cargo, para la resolución de la Dirección Ejecutiva.</w:t>
            </w:r>
          </w:p>
        </w:tc>
      </w:tr>
    </w:tbl>
    <w:p w:rsidR="00012CCD" w:rsidRPr="00012CCD" w:rsidRDefault="00012CCD">
      <w:pPr>
        <w:rPr>
          <w:b/>
          <w:color w:val="006C31"/>
        </w:rPr>
      </w:pPr>
    </w:p>
    <w:sectPr w:rsidR="00012CCD" w:rsidRPr="00012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D"/>
    <w:rsid w:val="00012CCD"/>
    <w:rsid w:val="00086CC7"/>
    <w:rsid w:val="000D7697"/>
    <w:rsid w:val="00241035"/>
    <w:rsid w:val="00460FB5"/>
    <w:rsid w:val="0054234F"/>
    <w:rsid w:val="00934190"/>
    <w:rsid w:val="00C101F1"/>
    <w:rsid w:val="00C62954"/>
    <w:rsid w:val="00E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64B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64B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Revisión 1</cp:lastModifiedBy>
  <cp:revision>2</cp:revision>
  <dcterms:created xsi:type="dcterms:W3CDTF">2019-08-14T16:55:00Z</dcterms:created>
  <dcterms:modified xsi:type="dcterms:W3CDTF">2019-08-14T16:55:00Z</dcterms:modified>
</cp:coreProperties>
</file>