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1C290A16" wp14:editId="6D74A7AF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:rsidR="00E064BA" w:rsidRPr="0054234F" w:rsidRDefault="0054234F" w:rsidP="00E064BA">
      <w:pPr>
        <w:pStyle w:val="Ttulo5"/>
        <w:shd w:val="clear" w:color="auto" w:fill="FFFFFF"/>
        <w:spacing w:before="0" w:after="150" w:line="330" w:lineRule="atLeast"/>
        <w:jc w:val="center"/>
        <w:rPr>
          <w:rFonts w:ascii="Calibri" w:hAnsi="Calibri" w:cstheme="minorBidi"/>
          <w:b/>
          <w:color w:val="000000" w:themeColor="text1"/>
          <w:sz w:val="28"/>
          <w:szCs w:val="28"/>
        </w:rPr>
      </w:pP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>Modificación de</w:t>
      </w:r>
      <w:r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calendario</w:t>
      </w:r>
      <w:r w:rsidRPr="0054234F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 w:rsidR="00A460A1">
        <w:rPr>
          <w:rFonts w:ascii="Calibri" w:hAnsi="Calibri" w:cstheme="minorBidi"/>
          <w:b/>
          <w:color w:val="000000" w:themeColor="text1"/>
          <w:sz w:val="28"/>
          <w:szCs w:val="28"/>
        </w:rPr>
        <w:t>Concurso interno/externo</w:t>
      </w:r>
      <w:r w:rsidR="00A460A1" w:rsidRPr="00A460A1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n</w:t>
      </w:r>
      <w:r w:rsidR="006E6AC4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º </w:t>
      </w:r>
      <w:r w:rsidR="00A460A1" w:rsidRPr="00A460A1">
        <w:rPr>
          <w:rFonts w:ascii="Calibri" w:hAnsi="Calibri" w:cstheme="minorBidi"/>
          <w:b/>
          <w:color w:val="000000" w:themeColor="text1"/>
          <w:sz w:val="28"/>
          <w:szCs w:val="28"/>
        </w:rPr>
        <w:t>436 para la provisión del cargo de </w:t>
      </w:r>
      <w:r w:rsidR="00A460A1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 xml:space="preserve">un/a (1) </w:t>
      </w:r>
      <w:proofErr w:type="spellStart"/>
      <w:r w:rsidR="006E6AC4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p</w:t>
      </w:r>
      <w:r w:rsidR="00A460A1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revencionista</w:t>
      </w:r>
      <w:proofErr w:type="spellEnd"/>
      <w:r w:rsidR="00A460A1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 xml:space="preserve"> de </w:t>
      </w:r>
      <w:r w:rsidR="006E6AC4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r</w:t>
      </w:r>
      <w:r w:rsidR="00A460A1" w:rsidRPr="00A460A1">
        <w:rPr>
          <w:rFonts w:ascii="Calibri" w:hAnsi="Calibri" w:cstheme="minorBidi"/>
          <w:b/>
          <w:bCs/>
          <w:color w:val="000000" w:themeColor="text1"/>
          <w:sz w:val="28"/>
          <w:szCs w:val="28"/>
        </w:rPr>
        <w:t>iesgos.</w:t>
      </w:r>
      <w:r w:rsidR="00A460A1">
        <w:rPr>
          <w:rFonts w:ascii="Calibri" w:hAnsi="Calibri" w:cstheme="minorBidi"/>
          <w:b/>
          <w:color w:val="000000" w:themeColor="text1"/>
          <w:sz w:val="28"/>
          <w:szCs w:val="28"/>
        </w:rPr>
        <w:t xml:space="preserve"> </w:t>
      </w:r>
      <w:r w:rsidR="00A460A1" w:rsidRPr="00A460A1">
        <w:rPr>
          <w:rFonts w:ascii="Calibri" w:hAnsi="Calibri" w:cstheme="minorBidi"/>
          <w:b/>
          <w:color w:val="000000" w:themeColor="text1"/>
          <w:sz w:val="28"/>
          <w:szCs w:val="28"/>
        </w:rPr>
        <w:t>Oficina Regional en Concepción, Región del Biobío</w:t>
      </w:r>
      <w:r w:rsidR="00A460A1">
        <w:rPr>
          <w:rFonts w:ascii="Calibri" w:hAnsi="Calibri" w:cstheme="minorBidi"/>
          <w:b/>
          <w:color w:val="000000" w:themeColor="text1"/>
          <w:sz w:val="28"/>
          <w:szCs w:val="28"/>
        </w:rPr>
        <w:t>.</w:t>
      </w:r>
    </w:p>
    <w:p w:rsidR="0054234F" w:rsidRDefault="0054234F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:rsidR="0054234F" w:rsidRDefault="00012CCD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  <w:r w:rsidRPr="00012C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>FECHAS Y PLAZOS</w:t>
      </w:r>
      <w:r w:rsidR="00542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  <w:t xml:space="preserve"> ACTUALIZADOS.</w:t>
      </w:r>
    </w:p>
    <w:p w:rsid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:rsidR="0054234F" w:rsidRPr="0054234F" w:rsidRDefault="0054234F" w:rsidP="005423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tbl>
      <w:tblPr>
        <w:tblpPr w:leftFromText="141" w:rightFromText="141" w:vertAnchor="text" w:horzAnchor="margin" w:tblpY="201"/>
        <w:tblW w:w="9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7610"/>
      </w:tblGrid>
      <w:tr w:rsidR="00A460A1" w:rsidRPr="00857A24" w:rsidTr="00A460A1">
        <w:trPr>
          <w:trHeight w:val="342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26-07-2019</w:t>
            </w:r>
          </w:p>
        </w:tc>
        <w:tc>
          <w:tcPr>
            <w:tcW w:w="7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6E6AC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Las bases y sus respectivos </w:t>
            </w:r>
            <w:r w:rsidR="006E6A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a</w:t>
            </w: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nexos estarán disponibles para ser descargados desde la </w:t>
            </w:r>
            <w:r w:rsidR="006E6A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i</w:t>
            </w: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ntranet y página web institucional de </w:t>
            </w:r>
            <w:r w:rsidR="006E6A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CONAF y</w:t>
            </w: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 Portal de Empleos Públicos.</w:t>
            </w:r>
          </w:p>
        </w:tc>
      </w:tr>
      <w:tr w:rsidR="00A460A1" w:rsidRPr="00857A24" w:rsidTr="00A460A1">
        <w:trPr>
          <w:trHeight w:val="60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26-07-2019 al</w:t>
            </w:r>
          </w:p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09-08-2019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Período de envío de las postulaciones y recepción de antecedentes. El plazo para recepción física de antecedentes en Oficina de Partes Regional </w:t>
            </w:r>
            <w:r w:rsidR="006E6AC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vence impostergablemente el 09/</w:t>
            </w:r>
            <w:bookmarkStart w:id="0" w:name="_GoBack"/>
            <w:bookmarkEnd w:id="0"/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7/2019 hasta las 15:00 horas.</w:t>
            </w:r>
          </w:p>
        </w:tc>
      </w:tr>
      <w:tr w:rsidR="00A460A1" w:rsidRPr="00857A24" w:rsidTr="00A460A1">
        <w:trPr>
          <w:trHeight w:val="16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12-08-2019 al</w:t>
            </w:r>
          </w:p>
          <w:p w:rsidR="00A460A1" w:rsidRPr="00857A24" w:rsidRDefault="00A460A1" w:rsidP="00A460A1">
            <w:pPr>
              <w:spacing w:after="0" w:line="165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27-08-2019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165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El comité de Selección realizará la etapa I.</w:t>
            </w:r>
          </w:p>
        </w:tc>
      </w:tr>
      <w:tr w:rsidR="00A460A1" w:rsidRPr="00857A24" w:rsidTr="00A460A1">
        <w:trPr>
          <w:trHeight w:val="21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27-08-2019 al</w:t>
            </w:r>
          </w:p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03-09-2019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 xml:space="preserve">Etapa II Entrevistas </w:t>
            </w:r>
            <w:proofErr w:type="spellStart"/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Psicolaborales</w:t>
            </w:r>
            <w:proofErr w:type="spellEnd"/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.</w:t>
            </w:r>
          </w:p>
        </w:tc>
      </w:tr>
      <w:tr w:rsidR="00A460A1" w:rsidRPr="00857A24" w:rsidTr="00A460A1">
        <w:trPr>
          <w:trHeight w:val="40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04-09-2019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La asesoría psicológica entregará al Comité de Selección, los informes de apreciación psicológica de cada uno/a de los/as candidatos/as entrevistados/as y las nóminas correspondientes de los/as candidatos/as que aprueben esta etapa.</w:t>
            </w:r>
          </w:p>
        </w:tc>
      </w:tr>
      <w:tr w:rsidR="00A460A1" w:rsidRPr="00857A24" w:rsidTr="00A460A1">
        <w:trPr>
          <w:trHeight w:val="14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05-09-2019</w:t>
            </w:r>
          </w:p>
          <w:p w:rsidR="00A460A1" w:rsidRPr="00857A24" w:rsidRDefault="00A460A1" w:rsidP="00A460A1">
            <w:pPr>
              <w:spacing w:after="0" w:line="149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al 13-09-2019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149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Etapa III Entrevista de Valoración Global.</w:t>
            </w:r>
          </w:p>
        </w:tc>
      </w:tr>
      <w:tr w:rsidR="00A460A1" w:rsidRPr="00857A24" w:rsidTr="00A460A1">
        <w:trPr>
          <w:trHeight w:val="31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sz w:val="18"/>
                <w:szCs w:val="18"/>
                <w:lang w:val="es-ES" w:eastAsia="es-CL"/>
              </w:rPr>
              <w:t>16-09-2019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0A1" w:rsidRPr="00857A24" w:rsidRDefault="00A460A1" w:rsidP="00A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857A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CL"/>
              </w:rPr>
              <w:t>Entrega de la nómina de preseleccionados/as para el cargo, para la resolución de la Dirección Ejecutiva.</w:t>
            </w:r>
          </w:p>
        </w:tc>
      </w:tr>
    </w:tbl>
    <w:p w:rsidR="00012CCD" w:rsidRPr="00012CCD" w:rsidRDefault="00012CCD" w:rsidP="00A460A1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086CC7"/>
    <w:rsid w:val="000D7697"/>
    <w:rsid w:val="00241035"/>
    <w:rsid w:val="00460FB5"/>
    <w:rsid w:val="0054234F"/>
    <w:rsid w:val="006E6AC4"/>
    <w:rsid w:val="00934190"/>
    <w:rsid w:val="00A460A1"/>
    <w:rsid w:val="00C101F1"/>
    <w:rsid w:val="00C62954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64B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64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64B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Javier Ramos</cp:lastModifiedBy>
  <cp:revision>3</cp:revision>
  <dcterms:created xsi:type="dcterms:W3CDTF">2019-08-20T16:53:00Z</dcterms:created>
  <dcterms:modified xsi:type="dcterms:W3CDTF">2019-08-20T17:10:00Z</dcterms:modified>
</cp:coreProperties>
</file>