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8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</w:tblGrid>
      <w:tr w:rsidR="00201185" w:rsidRPr="009204C0" w:rsidTr="00E73424">
        <w:tc>
          <w:tcPr>
            <w:tcW w:w="1630" w:type="dxa"/>
            <w:vAlign w:val="center"/>
          </w:tcPr>
          <w:p w:rsidR="00201185" w:rsidRPr="00E73424" w:rsidRDefault="00201185" w:rsidP="00E7342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E73424">
              <w:rPr>
                <w:rFonts w:asciiTheme="minorHAnsi" w:hAnsiTheme="minorHAnsi" w:cstheme="minorHAnsi"/>
                <w:sz w:val="20"/>
                <w:szCs w:val="20"/>
              </w:rPr>
              <w:t>10/11/2017</w:t>
            </w:r>
          </w:p>
        </w:tc>
        <w:tc>
          <w:tcPr>
            <w:tcW w:w="7512" w:type="dxa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Las Bases y sus respectivos anexos estarán disponibles para ser descargados de la página web e intranet institucional.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Default="00201185" w:rsidP="00E73424">
            <w:pPr>
              <w:jc w:val="center"/>
              <w:rPr>
                <w:color w:val="222222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10/11/2017 al</w:t>
            </w:r>
          </w:p>
          <w:p w:rsidR="00201185" w:rsidRDefault="00201185" w:rsidP="00E73424">
            <w:pPr>
              <w:jc w:val="center"/>
              <w:rPr>
                <w:color w:val="222222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06/12/2017</w:t>
            </w:r>
          </w:p>
        </w:tc>
        <w:tc>
          <w:tcPr>
            <w:tcW w:w="7512" w:type="dxa"/>
          </w:tcPr>
          <w:p w:rsidR="00201185" w:rsidRDefault="00201185" w:rsidP="00E73424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Período de envío de las postulaciones y recepción de antecedentes en la Dirección Regional O’Higgins de la Corporación Nacional Forestal, ubicada en Cuevas N° 480; Rancagua. El plazo para la recepción de antecedentes vence impostergablemente el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día</w:t>
            </w:r>
            <w:r w:rsidR="004F18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06/12/2017</w:t>
            </w: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.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Default="00201185" w:rsidP="00E73424">
            <w:pPr>
              <w:jc w:val="center"/>
              <w:rPr>
                <w:color w:val="222222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11/12/2017 al 12/12/2017</w:t>
            </w:r>
          </w:p>
        </w:tc>
        <w:tc>
          <w:tcPr>
            <w:tcW w:w="7512" w:type="dxa"/>
            <w:vAlign w:val="center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El Comité de Selección Regional realizará la etapa de Evaluación Curricular.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Default="00201185" w:rsidP="00E73424">
            <w:pPr>
              <w:jc w:val="center"/>
              <w:rPr>
                <w:color w:val="222222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14/12/2017 </w:t>
            </w:r>
          </w:p>
        </w:tc>
        <w:tc>
          <w:tcPr>
            <w:tcW w:w="7512" w:type="dxa"/>
            <w:vAlign w:val="center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Evaluación de Conocimientos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Pr="00E60515" w:rsidRDefault="005965BD" w:rsidP="005965BD">
            <w:pPr>
              <w:jc w:val="center"/>
            </w:pP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  <w:r w:rsidR="00201185" w:rsidRPr="00E60515">
              <w:rPr>
                <w:rFonts w:ascii="Calibri" w:hAnsi="Calibri"/>
                <w:b/>
                <w:bCs/>
                <w:sz w:val="20"/>
                <w:szCs w:val="20"/>
              </w:rPr>
              <w:t xml:space="preserve">/12/2017 al </w:t>
            </w: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201185" w:rsidRPr="00E60515">
              <w:rPr>
                <w:rFonts w:ascii="Calibri" w:hAnsi="Calibri"/>
                <w:b/>
                <w:bCs/>
                <w:sz w:val="20"/>
                <w:szCs w:val="20"/>
              </w:rPr>
              <w:t>/12/2017</w:t>
            </w:r>
          </w:p>
        </w:tc>
        <w:tc>
          <w:tcPr>
            <w:tcW w:w="7512" w:type="dxa"/>
            <w:vAlign w:val="center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Evaluación médica-física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Pr="00E60515" w:rsidRDefault="005965BD" w:rsidP="005965BD">
            <w:pPr>
              <w:jc w:val="center"/>
            </w:pP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201185" w:rsidRPr="00E60515">
              <w:rPr>
                <w:rFonts w:ascii="Calibri" w:hAnsi="Calibri"/>
                <w:b/>
                <w:bCs/>
                <w:sz w:val="20"/>
                <w:szCs w:val="20"/>
              </w:rPr>
              <w:t>/12/2017 al 2</w:t>
            </w: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201185" w:rsidRPr="00E60515">
              <w:rPr>
                <w:rFonts w:ascii="Calibri" w:hAnsi="Calibri"/>
                <w:b/>
                <w:bCs/>
                <w:sz w:val="20"/>
                <w:szCs w:val="20"/>
              </w:rPr>
              <w:t>/12/2017</w:t>
            </w:r>
          </w:p>
        </w:tc>
        <w:tc>
          <w:tcPr>
            <w:tcW w:w="7512" w:type="dxa"/>
            <w:vAlign w:val="center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Evaluación psicolaboral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Pr="00E60515" w:rsidRDefault="00201185" w:rsidP="005965BD">
            <w:pPr>
              <w:jc w:val="center"/>
            </w:pP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5965BD" w:rsidRPr="00E60515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/12/2017</w:t>
            </w:r>
          </w:p>
        </w:tc>
        <w:tc>
          <w:tcPr>
            <w:tcW w:w="7512" w:type="dxa"/>
            <w:vAlign w:val="center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Entrega de Informes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Psicolaborales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 al Comité de Selección.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Pr="00E60515" w:rsidRDefault="00BF2DEE" w:rsidP="00E73424">
            <w:pPr>
              <w:jc w:val="center"/>
            </w:pP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05/01/2018 al 08/01/2018</w:t>
            </w:r>
            <w:r w:rsidR="00201185" w:rsidRPr="00E6051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Entrevista y Evaluación Global</w:t>
            </w:r>
          </w:p>
        </w:tc>
      </w:tr>
      <w:tr w:rsidR="00201185" w:rsidRPr="009204C0" w:rsidTr="00E73424">
        <w:tc>
          <w:tcPr>
            <w:tcW w:w="1630" w:type="dxa"/>
            <w:vAlign w:val="center"/>
          </w:tcPr>
          <w:p w:rsidR="00201185" w:rsidRPr="00E60515" w:rsidRDefault="00BF2DEE" w:rsidP="00E73424">
            <w:pPr>
              <w:jc w:val="center"/>
            </w:pPr>
            <w:r w:rsidRPr="00E60515">
              <w:rPr>
                <w:rFonts w:ascii="Calibri" w:hAnsi="Calibri"/>
                <w:b/>
                <w:bCs/>
                <w:sz w:val="20"/>
                <w:szCs w:val="20"/>
              </w:rPr>
              <w:t>09/01/2018</w:t>
            </w:r>
          </w:p>
        </w:tc>
        <w:tc>
          <w:tcPr>
            <w:tcW w:w="7512" w:type="dxa"/>
          </w:tcPr>
          <w:p w:rsidR="00201185" w:rsidRDefault="00201185" w:rsidP="00E73424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Nómina de seleccionados y envío documentación a Oficina Central</w:t>
            </w:r>
          </w:p>
        </w:tc>
      </w:tr>
    </w:tbl>
    <w:p w:rsidR="009462E8" w:rsidRDefault="00E73424" w:rsidP="00E7342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3424">
        <w:rPr>
          <w:rFonts w:asciiTheme="minorHAnsi" w:hAnsiTheme="minorHAnsi" w:cstheme="minorHAnsi"/>
          <w:b/>
          <w:sz w:val="28"/>
          <w:szCs w:val="28"/>
        </w:rPr>
        <w:t>MODIFICACION DE CALENDARIO</w:t>
      </w:r>
    </w:p>
    <w:p w:rsidR="00E73424" w:rsidRPr="00E73424" w:rsidRDefault="00E73424" w:rsidP="00E7342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BASES </w:t>
      </w:r>
      <w:r w:rsidR="00AF5C86">
        <w:rPr>
          <w:rFonts w:asciiTheme="minorHAnsi" w:hAnsiTheme="minorHAnsi" w:cstheme="minorHAnsi"/>
          <w:b/>
          <w:sz w:val="28"/>
          <w:szCs w:val="28"/>
        </w:rPr>
        <w:t>CONCURSO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N° 391</w:t>
      </w:r>
    </w:p>
    <w:sectPr w:rsidR="00E73424" w:rsidRPr="00E73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5"/>
    <w:rsid w:val="00201185"/>
    <w:rsid w:val="00215021"/>
    <w:rsid w:val="004F1870"/>
    <w:rsid w:val="005965BD"/>
    <w:rsid w:val="00634CC2"/>
    <w:rsid w:val="009462E8"/>
    <w:rsid w:val="00AF5C86"/>
    <w:rsid w:val="00BF2DEE"/>
    <w:rsid w:val="00D93B0E"/>
    <w:rsid w:val="00E60515"/>
    <w:rsid w:val="00E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Pedro Leon</cp:lastModifiedBy>
  <cp:revision>2</cp:revision>
  <cp:lastPrinted>2017-11-29T20:50:00Z</cp:lastPrinted>
  <dcterms:created xsi:type="dcterms:W3CDTF">2018-01-04T21:27:00Z</dcterms:created>
  <dcterms:modified xsi:type="dcterms:W3CDTF">2018-01-04T21:27:00Z</dcterms:modified>
</cp:coreProperties>
</file>