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4DB4A2E" wp14:editId="1BB9BBFA">
            <wp:simplePos x="0" y="0"/>
            <wp:positionH relativeFrom="column">
              <wp:posOffset>38100</wp:posOffset>
            </wp:positionH>
            <wp:positionV relativeFrom="paragraph">
              <wp:posOffset>-181610</wp:posOffset>
            </wp:positionV>
            <wp:extent cx="1695450" cy="8763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A33B27" w:rsidRPr="00A33B27" w:rsidRDefault="00A33B27" w:rsidP="00495E5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A33B27">
        <w:rPr>
          <w:rFonts w:ascii="Arial" w:hAnsi="Arial" w:cs="Arial"/>
          <w:sz w:val="16"/>
          <w:szCs w:val="16"/>
          <w:lang w:val="es-ES"/>
        </w:rPr>
        <w:t>Gerencia de Fiscalización y Evaluación Ambiental</w:t>
      </w:r>
    </w:p>
    <w:p w:rsidR="00495E51" w:rsidRPr="00A33B27" w:rsidRDefault="00495E51" w:rsidP="00495E5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A33B27">
        <w:rPr>
          <w:rFonts w:ascii="Arial" w:eastAsia="Times New Roman" w:hAnsi="Arial" w:cs="Arial"/>
          <w:sz w:val="16"/>
          <w:szCs w:val="16"/>
          <w:lang w:eastAsia="es-ES"/>
        </w:rPr>
        <w:t>Departamento de Evaluación Ambiental</w:t>
      </w:r>
    </w:p>
    <w:p w:rsidR="00495E51" w:rsidRDefault="00495E51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A33B27" w:rsidRDefault="00A33B27" w:rsidP="00495E51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95E51" w:rsidRDefault="001D0F43" w:rsidP="00A33B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</w:t>
      </w:r>
      <w:r w:rsidR="00495E51">
        <w:rPr>
          <w:rFonts w:ascii="Arial" w:hAnsi="Arial" w:cs="Arial"/>
          <w:b/>
          <w:sz w:val="20"/>
          <w:szCs w:val="20"/>
        </w:rPr>
        <w:t>PARA SOLICITAR LA ACREDITACIÓN DEL INTERÉS NACIONAL</w:t>
      </w:r>
    </w:p>
    <w:p w:rsidR="00495E51" w:rsidRDefault="00495E51" w:rsidP="00495E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1551" w:rsidRDefault="00381551" w:rsidP="00495E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95E51" w:rsidRDefault="00495E51" w:rsidP="00495E5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</w:t>
      </w:r>
    </w:p>
    <w:p w:rsidR="00495E51" w:rsidRDefault="00495E51" w:rsidP="00495E5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512"/>
        <w:gridCol w:w="2787"/>
        <w:gridCol w:w="1709"/>
      </w:tblGrid>
      <w:tr w:rsidR="00495E51" w:rsidTr="00495E51">
        <w:trPr>
          <w:trHeight w:val="33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95E51" w:rsidTr="00495E51">
        <w:trPr>
          <w:trHeight w:val="337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95E51" w:rsidRDefault="00495E51" w:rsidP="00495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E51" w:rsidRDefault="00495E51" w:rsidP="00495E5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Individualización e Identificación del Solicitante</w:t>
      </w:r>
    </w:p>
    <w:p w:rsidR="00495E51" w:rsidRDefault="00495E51" w:rsidP="00495E51">
      <w:pPr>
        <w:pStyle w:val="Prrafodelista"/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454"/>
        <w:gridCol w:w="4133"/>
        <w:gridCol w:w="567"/>
      </w:tblGrid>
      <w:tr w:rsidR="00495E51" w:rsidTr="00495E51">
        <w:trPr>
          <w:trHeight w:val="30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ind w:left="315" w:hanging="3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Tipo de Solicitante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(Marque X donde corresponda)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Organismo Estatal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Municipalidad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Sociedad Anónima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Universidad Estatal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Sociedad de Responsabilidad Limitada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Universidad Privada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Sociedad Colectiva Comercial o Civil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Instituto Profesional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Corporación de Derecho Privado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Centro de Formación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95E51" w:rsidTr="00495E51">
        <w:trPr>
          <w:trHeight w:val="30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Fundación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Privado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495E51" w:rsidRDefault="00495E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95E51" w:rsidRDefault="00495E51" w:rsidP="00495E51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Antecedentes de dirección del solicitante</w:t>
      </w:r>
    </w:p>
    <w:p w:rsidR="00495E51" w:rsidRDefault="00495E51" w:rsidP="00495E51">
      <w:pPr>
        <w:pStyle w:val="Prrafodelista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tbl>
      <w:tblPr>
        <w:tblW w:w="8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95"/>
        <w:gridCol w:w="1159"/>
        <w:gridCol w:w="1159"/>
        <w:gridCol w:w="1159"/>
        <w:gridCol w:w="580"/>
        <w:gridCol w:w="1891"/>
      </w:tblGrid>
      <w:tr w:rsidR="00495E51" w:rsidTr="005D470A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 xml:space="preserve">Nombre del Interesado 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95E51" w:rsidTr="005D470A">
        <w:trPr>
          <w:trHeight w:val="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RUT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95E51" w:rsidTr="005D470A">
        <w:trPr>
          <w:trHeight w:val="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95E51" w:rsidTr="005D470A">
        <w:trPr>
          <w:trHeight w:val="3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Email: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ind w:left="214" w:hanging="214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Teléfonos: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Fax: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51" w:rsidRDefault="00495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95E51" w:rsidRDefault="00495E51" w:rsidP="00495E51">
      <w:pPr>
        <w:pStyle w:val="Prrafodelista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95E51" w:rsidRDefault="00495E51" w:rsidP="0038155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hanging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Localización del proyecto </w:t>
      </w:r>
    </w:p>
    <w:p w:rsidR="00381551" w:rsidRDefault="00381551" w:rsidP="003815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118"/>
      </w:tblGrid>
      <w:tr w:rsidR="00495E51" w:rsidTr="0038155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Región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Provincia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Comuna</w:t>
            </w:r>
          </w:p>
        </w:tc>
      </w:tr>
      <w:tr w:rsidR="00495E51" w:rsidTr="00381551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L"/>
              </w:rPr>
              <w:t> </w:t>
            </w:r>
          </w:p>
        </w:tc>
      </w:tr>
      <w:tr w:rsidR="00495E51" w:rsidTr="00381551">
        <w:trPr>
          <w:trHeight w:val="230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495E51" w:rsidRDefault="00495E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81551" w:rsidRDefault="00381551" w:rsidP="00495E51">
      <w:pPr>
        <w:pStyle w:val="Prrafodelista"/>
        <w:tabs>
          <w:tab w:val="left" w:pos="1134"/>
        </w:tabs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AA20FD" w:rsidRDefault="00AA20FD" w:rsidP="00AA20F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64C3AE26" wp14:editId="41FCE0D0">
            <wp:simplePos x="0" y="0"/>
            <wp:positionH relativeFrom="column">
              <wp:posOffset>0</wp:posOffset>
            </wp:positionH>
            <wp:positionV relativeFrom="paragraph">
              <wp:posOffset>-257810</wp:posOffset>
            </wp:positionV>
            <wp:extent cx="1695450" cy="87630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FD" w:rsidRDefault="00AA20FD" w:rsidP="00AA20FD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0FD" w:rsidRPr="00A33B27" w:rsidRDefault="00AA20FD" w:rsidP="00AA20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A33B27">
        <w:rPr>
          <w:rFonts w:ascii="Arial" w:hAnsi="Arial" w:cs="Arial"/>
          <w:sz w:val="16"/>
          <w:szCs w:val="16"/>
          <w:lang w:val="es-ES"/>
        </w:rPr>
        <w:t>Gerencia de Fiscalización y Evaluación Ambiental</w:t>
      </w:r>
    </w:p>
    <w:p w:rsidR="00AA20FD" w:rsidRPr="00A33B27" w:rsidRDefault="00AA20FD" w:rsidP="00AA20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A33B27">
        <w:rPr>
          <w:rFonts w:ascii="Arial" w:eastAsia="Times New Roman" w:hAnsi="Arial" w:cs="Arial"/>
          <w:sz w:val="16"/>
          <w:szCs w:val="16"/>
          <w:lang w:eastAsia="es-ES"/>
        </w:rPr>
        <w:t>Departamento de Evaluación Ambiental</w:t>
      </w:r>
    </w:p>
    <w:p w:rsid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0FD" w:rsidRPr="00AA20FD" w:rsidRDefault="00AA20FD" w:rsidP="00AA20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551" w:rsidRDefault="00495E51" w:rsidP="0038155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Identificación de: la Superficie, la(s) especie(s) en estado de conservación y número de individuos a afectar </w:t>
      </w:r>
    </w:p>
    <w:p w:rsidR="00381551" w:rsidRDefault="00381551" w:rsidP="00381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77"/>
        <w:gridCol w:w="1701"/>
        <w:gridCol w:w="1418"/>
        <w:gridCol w:w="1624"/>
      </w:tblGrid>
      <w:tr w:rsidR="00495E51" w:rsidTr="00381551">
        <w:trPr>
          <w:trHeight w:val="48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ind w:left="-262" w:firstLine="26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" w:eastAsia="es-CL"/>
              </w:rPr>
              <w:t>Especie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" w:eastAsia="es-CL"/>
              </w:rPr>
              <w:t>N° Ejemplares a Intervenir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" w:eastAsia="es-CL"/>
              </w:rPr>
              <w:t xml:space="preserve">Tipo Intervención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" w:eastAsia="es-CL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es-CL"/>
              </w:rPr>
              <w:t>corta, eliminación, destrucción, descepado o alteración de hábitat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4"/>
                <w:lang w:val="es-ES" w:eastAsia="es-C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" w:eastAsia="es-CL"/>
              </w:rPr>
              <w:t>Superficie a Intervenir  (ha)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val="es-ES" w:eastAsia="es-CL"/>
              </w:rPr>
              <w:t xml:space="preserve">Superficie de Hábitat a Afectar (ha) </w:t>
            </w:r>
          </w:p>
        </w:tc>
      </w:tr>
      <w:tr w:rsidR="00495E51" w:rsidTr="00381551">
        <w:trPr>
          <w:trHeight w:val="16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495E51" w:rsidTr="0038155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95E51" w:rsidTr="0038155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95E51" w:rsidTr="0038155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95E51" w:rsidTr="00381551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E51" w:rsidRDefault="0049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:rsidR="00495E51" w:rsidRDefault="00495E51" w:rsidP="00495E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CD9" w:rsidRDefault="004A0CD9" w:rsidP="00495E5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E51" w:rsidRDefault="00381551" w:rsidP="00381551">
      <w:pPr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  </w:t>
      </w:r>
      <w:r w:rsidR="00495E51">
        <w:rPr>
          <w:rFonts w:ascii="Arial" w:hAnsi="Arial" w:cs="Arial"/>
          <w:sz w:val="20"/>
          <w:szCs w:val="20"/>
        </w:rPr>
        <w:t>Descripción del proyecto (documento)</w:t>
      </w:r>
      <w:r w:rsidR="005E5B21">
        <w:rPr>
          <w:rFonts w:ascii="Arial" w:hAnsi="Arial" w:cs="Arial"/>
          <w:sz w:val="20"/>
          <w:szCs w:val="20"/>
        </w:rPr>
        <w:t>.</w:t>
      </w:r>
    </w:p>
    <w:p w:rsidR="00381551" w:rsidRDefault="00381551" w:rsidP="00381551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E51" w:rsidRDefault="00381551" w:rsidP="0038155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 </w:t>
      </w:r>
      <w:r w:rsidR="00495E51">
        <w:rPr>
          <w:rFonts w:ascii="Arial" w:hAnsi="Arial" w:cs="Arial"/>
          <w:sz w:val="20"/>
          <w:szCs w:val="20"/>
        </w:rPr>
        <w:t>Antecedentes legales que certifique la representación legal del solicitante.</w:t>
      </w:r>
    </w:p>
    <w:p w:rsidR="00381551" w:rsidRDefault="00381551" w:rsidP="00381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CD9" w:rsidRDefault="00381551" w:rsidP="004A0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 </w:t>
      </w:r>
      <w:r w:rsidR="00495E51">
        <w:rPr>
          <w:rFonts w:ascii="Arial" w:hAnsi="Arial" w:cs="Arial"/>
          <w:sz w:val="20"/>
          <w:szCs w:val="20"/>
        </w:rPr>
        <w:t>Fundamentos del carácter de Interés Nacional del Proyecto en función de los cinco criterios</w:t>
      </w:r>
      <w:r w:rsidR="0041314E">
        <w:rPr>
          <w:rFonts w:ascii="Arial" w:hAnsi="Arial" w:cs="Arial"/>
          <w:sz w:val="20"/>
          <w:szCs w:val="20"/>
        </w:rPr>
        <w:t xml:space="preserve"> </w:t>
      </w:r>
    </w:p>
    <w:p w:rsidR="00495E51" w:rsidRDefault="004A0CD9" w:rsidP="004A0C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definidos en el </w:t>
      </w:r>
      <w:r w:rsidR="00495E51">
        <w:rPr>
          <w:rFonts w:ascii="Arial" w:hAnsi="Arial" w:cs="Arial"/>
          <w:sz w:val="20"/>
          <w:szCs w:val="20"/>
        </w:rPr>
        <w:t>“Manual para la Tramitación de Resoluciones Fundadas”</w:t>
      </w:r>
      <w:r>
        <w:rPr>
          <w:rFonts w:ascii="Arial" w:hAnsi="Arial" w:cs="Arial"/>
          <w:sz w:val="20"/>
          <w:szCs w:val="20"/>
        </w:rPr>
        <w:t xml:space="preserve"> </w:t>
      </w:r>
      <w:r w:rsidR="00495E51">
        <w:rPr>
          <w:rFonts w:ascii="Arial" w:hAnsi="Arial" w:cs="Arial"/>
          <w:sz w:val="20"/>
          <w:szCs w:val="20"/>
        </w:rPr>
        <w:t>(documento)</w:t>
      </w:r>
      <w:r>
        <w:rPr>
          <w:rFonts w:ascii="Arial" w:hAnsi="Arial" w:cs="Arial"/>
          <w:sz w:val="20"/>
          <w:szCs w:val="20"/>
        </w:rPr>
        <w:t>.</w:t>
      </w:r>
    </w:p>
    <w:p w:rsidR="00381551" w:rsidRDefault="00381551" w:rsidP="003815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E51" w:rsidRPr="00381551" w:rsidRDefault="00495E51" w:rsidP="00381551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1551">
        <w:rPr>
          <w:rFonts w:ascii="Arial" w:hAnsi="Arial" w:cs="Arial"/>
          <w:sz w:val="20"/>
          <w:szCs w:val="20"/>
        </w:rPr>
        <w:t>Cartografía general del proyecto</w:t>
      </w:r>
      <w:r w:rsidR="004A0CD9">
        <w:rPr>
          <w:rFonts w:ascii="Arial" w:hAnsi="Arial" w:cs="Arial"/>
          <w:sz w:val="20"/>
          <w:szCs w:val="20"/>
        </w:rPr>
        <w:t>.</w:t>
      </w:r>
    </w:p>
    <w:p w:rsidR="00495E51" w:rsidRDefault="00495E51" w:rsidP="00495E51">
      <w:pPr>
        <w:tabs>
          <w:tab w:val="left" w:pos="709"/>
        </w:tabs>
        <w:spacing w:after="0" w:line="240" w:lineRule="auto"/>
        <w:ind w:left="1122" w:hanging="696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AC67E6" w:rsidRDefault="00595F44"/>
    <w:sectPr w:rsidR="00AC67E6" w:rsidSect="0005255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04"/>
    <w:multiLevelType w:val="hybridMultilevel"/>
    <w:tmpl w:val="3C34F9B0"/>
    <w:lvl w:ilvl="0" w:tplc="642680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123"/>
    <w:multiLevelType w:val="hybridMultilevel"/>
    <w:tmpl w:val="181683BA"/>
    <w:lvl w:ilvl="0" w:tplc="EBE8DA9A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04E0F"/>
    <w:multiLevelType w:val="hybridMultilevel"/>
    <w:tmpl w:val="192C368A"/>
    <w:lvl w:ilvl="0" w:tplc="90EAEE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51BB"/>
    <w:multiLevelType w:val="hybridMultilevel"/>
    <w:tmpl w:val="9CC83172"/>
    <w:lvl w:ilvl="0" w:tplc="2A3CC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1"/>
    <w:rsid w:val="00052558"/>
    <w:rsid w:val="001D0F43"/>
    <w:rsid w:val="00381551"/>
    <w:rsid w:val="0041314E"/>
    <w:rsid w:val="00495E51"/>
    <w:rsid w:val="004A0CD9"/>
    <w:rsid w:val="00595F44"/>
    <w:rsid w:val="005D470A"/>
    <w:rsid w:val="005E5B21"/>
    <w:rsid w:val="007067B5"/>
    <w:rsid w:val="00802997"/>
    <w:rsid w:val="00A33B27"/>
    <w:rsid w:val="00AA20FD"/>
    <w:rsid w:val="00C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Alvarez</dc:creator>
  <cp:lastModifiedBy>Katherine Alvarez</cp:lastModifiedBy>
  <cp:revision>2</cp:revision>
  <dcterms:created xsi:type="dcterms:W3CDTF">2014-06-30T19:49:00Z</dcterms:created>
  <dcterms:modified xsi:type="dcterms:W3CDTF">2014-06-30T19:49:00Z</dcterms:modified>
</cp:coreProperties>
</file>